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574" w:rsidRPr="00316889" w:rsidRDefault="00A76574" w:rsidP="00A76574">
      <w:pPr>
        <w:spacing w:after="0"/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A3300A" w:rsidRP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A33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  <w:r w:rsidRPr="00A3300A">
        <w:rPr>
          <w:rFonts w:ascii="Times New Roman" w:eastAsia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60BA7BFD" wp14:editId="6D337392">
            <wp:simplePos x="0" y="0"/>
            <wp:positionH relativeFrom="column">
              <wp:posOffset>2933700</wp:posOffset>
            </wp:positionH>
            <wp:positionV relativeFrom="paragraph">
              <wp:posOffset>86360</wp:posOffset>
            </wp:positionV>
            <wp:extent cx="546100" cy="644525"/>
            <wp:effectExtent l="0" t="0" r="6350" b="3175"/>
            <wp:wrapSquare wrapText="bothSides"/>
            <wp:docPr id="2" name="Рисунок 2" descr="Описание: Описание: 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F0377F" w:rsidRPr="00A3300A" w:rsidRDefault="00F0377F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A3300A" w:rsidRP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A3300A" w:rsidRP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A3300A" w:rsidRP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A33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МУНИЦИПАЛЬНОЕ ОБРАЗОВАНИЕ</w:t>
      </w:r>
    </w:p>
    <w:p w:rsidR="00A3300A" w:rsidRP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A33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ЛАГОЛОВСКОЕ СЕЛЬСКОЕ ПОСЕЛЕНИЕ</w:t>
      </w:r>
    </w:p>
    <w:p w:rsidR="00A3300A" w:rsidRP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A33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ЛОМОНОСОВСКОГО МУНИЦИПАЛЬНОГО РАЙОНА</w:t>
      </w:r>
    </w:p>
    <w:p w:rsidR="00A3300A" w:rsidRP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A33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ЛЕНИНГРАДСКОЙ ОБЛАСТИ</w:t>
      </w:r>
    </w:p>
    <w:p w:rsidR="00A3300A" w:rsidRP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A33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СОВЕТ ДЕПУТАТОВ</w:t>
      </w:r>
    </w:p>
    <w:p w:rsidR="00A3300A" w:rsidRP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A33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ЧЕТВЕРТОГО СОЗЫВА</w:t>
      </w:r>
    </w:p>
    <w:p w:rsid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A33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br/>
        <w:t>РЕШЕНИЕ</w:t>
      </w:r>
    </w:p>
    <w:p w:rsid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A3300A" w:rsidRPr="00A3300A" w:rsidRDefault="00A3300A" w:rsidP="00A330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A76574" w:rsidRPr="00A3300A" w:rsidTr="00D53CE4">
        <w:tc>
          <w:tcPr>
            <w:tcW w:w="4785" w:type="dxa"/>
          </w:tcPr>
          <w:p w:rsidR="00A76574" w:rsidRPr="00A3300A" w:rsidRDefault="00A76574" w:rsidP="005E322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3300A">
              <w:rPr>
                <w:rFonts w:ascii="Times New Roman" w:hAnsi="Times New Roman"/>
                <w:sz w:val="24"/>
                <w:szCs w:val="24"/>
              </w:rPr>
              <w:t>«</w:t>
            </w:r>
            <w:r w:rsidR="005E3225">
              <w:rPr>
                <w:rFonts w:ascii="Times New Roman" w:hAnsi="Times New Roman"/>
                <w:sz w:val="24"/>
                <w:szCs w:val="24"/>
              </w:rPr>
              <w:t>26</w:t>
            </w:r>
            <w:r w:rsidRPr="00A3300A">
              <w:rPr>
                <w:rFonts w:ascii="Times New Roman" w:hAnsi="Times New Roman"/>
                <w:sz w:val="24"/>
                <w:szCs w:val="24"/>
              </w:rPr>
              <w:t>»</w:t>
            </w:r>
            <w:r w:rsidR="005E3225">
              <w:rPr>
                <w:rFonts w:ascii="Times New Roman" w:hAnsi="Times New Roman"/>
                <w:sz w:val="24"/>
                <w:szCs w:val="24"/>
              </w:rPr>
              <w:t xml:space="preserve"> апреля </w:t>
            </w:r>
            <w:r w:rsidRPr="00A3300A">
              <w:rPr>
                <w:rFonts w:ascii="Times New Roman" w:hAnsi="Times New Roman"/>
                <w:sz w:val="24"/>
                <w:szCs w:val="24"/>
              </w:rPr>
              <w:t>202</w:t>
            </w:r>
            <w:r w:rsidR="00A3300A" w:rsidRPr="00A3300A">
              <w:rPr>
                <w:rFonts w:ascii="Times New Roman" w:hAnsi="Times New Roman"/>
                <w:sz w:val="24"/>
                <w:szCs w:val="24"/>
              </w:rPr>
              <w:t>1</w:t>
            </w:r>
            <w:r w:rsidRPr="00A3300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86" w:type="dxa"/>
          </w:tcPr>
          <w:p w:rsidR="00A76574" w:rsidRPr="00A3300A" w:rsidRDefault="00A76574" w:rsidP="00E50FE7">
            <w:pPr>
              <w:spacing w:after="0"/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00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E50FE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</w:tbl>
    <w:p w:rsidR="00A76574" w:rsidRPr="00A3300A" w:rsidRDefault="00A76574" w:rsidP="00A76574">
      <w:pPr>
        <w:shd w:val="clear" w:color="auto" w:fill="FFFFFF"/>
        <w:spacing w:after="0" w:line="240" w:lineRule="auto"/>
        <w:ind w:right="5386"/>
        <w:jc w:val="both"/>
        <w:rPr>
          <w:rFonts w:ascii="Times New Roman" w:hAnsi="Times New Roman"/>
          <w:iCs/>
          <w:sz w:val="24"/>
          <w:szCs w:val="24"/>
        </w:rPr>
      </w:pPr>
    </w:p>
    <w:p w:rsidR="00A76574" w:rsidRPr="00A3300A" w:rsidRDefault="00A76574" w:rsidP="005E3225">
      <w:pPr>
        <w:shd w:val="clear" w:color="auto" w:fill="FFFFFF"/>
        <w:spacing w:after="0" w:line="240" w:lineRule="auto"/>
        <w:ind w:right="5386"/>
        <w:jc w:val="both"/>
        <w:rPr>
          <w:rFonts w:ascii="Times New Roman" w:hAnsi="Times New Roman"/>
          <w:sz w:val="24"/>
          <w:szCs w:val="24"/>
        </w:rPr>
      </w:pPr>
      <w:r w:rsidRPr="00A3300A">
        <w:rPr>
          <w:rFonts w:ascii="Times New Roman" w:hAnsi="Times New Roman"/>
          <w:b/>
          <w:iCs/>
          <w:sz w:val="24"/>
          <w:szCs w:val="24"/>
        </w:rPr>
        <w:t xml:space="preserve">Об утверждении порядка установления </w:t>
      </w:r>
      <w:r w:rsidRPr="00A3300A">
        <w:rPr>
          <w:rFonts w:ascii="Times New Roman" w:hAnsi="Times New Roman" w:cs="Times New Roman"/>
          <w:b/>
          <w:sz w:val="24"/>
          <w:szCs w:val="24"/>
        </w:rPr>
        <w:t xml:space="preserve">льготной арендной платы и ее размеров лицам, владеющим на праве аренды объектами культурного наследия, находящимися в собственности </w:t>
      </w:r>
      <w:r w:rsidR="005E3225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Лаголовское сельское поселение</w:t>
      </w:r>
      <w:r w:rsidRPr="00A3300A">
        <w:rPr>
          <w:rFonts w:ascii="Times New Roman" w:hAnsi="Times New Roman" w:cs="Times New Roman"/>
          <w:b/>
          <w:sz w:val="24"/>
          <w:szCs w:val="24"/>
        </w:rPr>
        <w:t>, вложившим свои средства в работы по сохранению объектов культурного наследия и обеспечившим выполнение этих работ</w:t>
      </w:r>
    </w:p>
    <w:p w:rsidR="00A76574" w:rsidRPr="00A3300A" w:rsidRDefault="00A76574" w:rsidP="00A76574">
      <w:pPr>
        <w:spacing w:after="0" w:line="240" w:lineRule="auto"/>
        <w:ind w:right="4445"/>
        <w:jc w:val="both"/>
        <w:rPr>
          <w:rFonts w:ascii="Times New Roman" w:hAnsi="Times New Roman"/>
          <w:sz w:val="24"/>
          <w:szCs w:val="24"/>
        </w:rPr>
      </w:pP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3300A">
        <w:rPr>
          <w:rFonts w:ascii="Times New Roman" w:hAnsi="Times New Roman"/>
          <w:sz w:val="24"/>
          <w:szCs w:val="24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 и от 25.06.2002 № 73-ФЗ «Об объектах культурного наследия (памятниках истории и культуры) народов Российской Федерации», а также Уставом муниципального образования </w:t>
      </w:r>
      <w:r w:rsidR="005E3225">
        <w:rPr>
          <w:rFonts w:ascii="Times New Roman" w:hAnsi="Times New Roman"/>
          <w:sz w:val="24"/>
          <w:szCs w:val="24"/>
        </w:rPr>
        <w:t>Лаголовское сельское поселение</w:t>
      </w:r>
      <w:r w:rsidRPr="00A3300A">
        <w:rPr>
          <w:rFonts w:ascii="Times New Roman" w:hAnsi="Times New Roman"/>
          <w:i/>
          <w:sz w:val="24"/>
          <w:szCs w:val="24"/>
        </w:rPr>
        <w:t>,</w:t>
      </w:r>
    </w:p>
    <w:p w:rsidR="00A76574" w:rsidRPr="00A3300A" w:rsidRDefault="00A76574" w:rsidP="00A76574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  <w:r w:rsidRPr="00A3300A">
        <w:rPr>
          <w:rFonts w:ascii="Times New Roman" w:hAnsi="Times New Roman"/>
          <w:sz w:val="24"/>
          <w:szCs w:val="24"/>
        </w:rPr>
        <w:t xml:space="preserve"> </w:t>
      </w:r>
    </w:p>
    <w:p w:rsidR="00A76574" w:rsidRPr="00A3300A" w:rsidRDefault="00A76574" w:rsidP="00A76574">
      <w:pPr>
        <w:spacing w:after="0" w:line="240" w:lineRule="auto"/>
        <w:ind w:right="-1" w:firstLine="851"/>
        <w:jc w:val="center"/>
        <w:rPr>
          <w:rFonts w:ascii="Times New Roman" w:hAnsi="Times New Roman"/>
          <w:b/>
          <w:sz w:val="24"/>
          <w:szCs w:val="24"/>
        </w:rPr>
      </w:pPr>
      <w:r w:rsidRPr="00A3300A">
        <w:rPr>
          <w:rFonts w:ascii="Times New Roman" w:hAnsi="Times New Roman"/>
          <w:b/>
          <w:sz w:val="24"/>
          <w:szCs w:val="24"/>
        </w:rPr>
        <w:t>РЕШИЛ:</w:t>
      </w:r>
    </w:p>
    <w:p w:rsidR="00A76574" w:rsidRPr="00A3300A" w:rsidRDefault="00A76574" w:rsidP="00A76574">
      <w:pPr>
        <w:spacing w:after="0" w:line="240" w:lineRule="auto"/>
        <w:ind w:right="-1" w:firstLine="851"/>
        <w:jc w:val="center"/>
        <w:rPr>
          <w:rFonts w:ascii="Times New Roman" w:hAnsi="Times New Roman"/>
          <w:sz w:val="24"/>
          <w:szCs w:val="24"/>
        </w:rPr>
      </w:pPr>
    </w:p>
    <w:p w:rsidR="00A76574" w:rsidRPr="00A3300A" w:rsidRDefault="00A76574" w:rsidP="00A76574">
      <w:pPr>
        <w:pStyle w:val="Textbody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3300A">
        <w:rPr>
          <w:rFonts w:ascii="Times New Roman" w:hAnsi="Times New Roman" w:cs="Times New Roman"/>
        </w:rPr>
        <w:t xml:space="preserve">1. </w:t>
      </w:r>
      <w:r w:rsidRPr="00A3300A">
        <w:rPr>
          <w:rFonts w:ascii="Times New Roman" w:hAnsi="Times New Roman" w:cs="Times New Roman"/>
          <w:lang w:eastAsia="ru-RU"/>
        </w:rPr>
        <w:t xml:space="preserve">Утвердить </w:t>
      </w:r>
      <w:r w:rsidRPr="00A3300A">
        <w:rPr>
          <w:rFonts w:ascii="Times New Roman" w:hAnsi="Times New Roman"/>
          <w:iCs/>
        </w:rPr>
        <w:t xml:space="preserve">порядок установления льготной арендной платы </w:t>
      </w:r>
      <w:r w:rsidRPr="00A3300A">
        <w:rPr>
          <w:rFonts w:ascii="Times New Roman" w:hAnsi="Times New Roman" w:cs="Times New Roman"/>
        </w:rPr>
        <w:t xml:space="preserve">и ее размеров лицам, владеющим на праве аренды объектами культурного наследия, находящимися в собственности </w:t>
      </w:r>
      <w:r w:rsidR="00A3300A">
        <w:rPr>
          <w:rFonts w:ascii="Times New Roman" w:hAnsi="Times New Roman" w:cs="Times New Roman"/>
        </w:rPr>
        <w:t>муниципального образования Лаголовское сельское поселение</w:t>
      </w:r>
      <w:r w:rsidRPr="00A3300A">
        <w:rPr>
          <w:rFonts w:ascii="Times New Roman" w:hAnsi="Times New Roman" w:cs="Times New Roman"/>
        </w:rPr>
        <w:t>, вложившим свои средства в работы по сохранению объектов культурного наследия и обеспечившим выполнение этих работ</w:t>
      </w:r>
      <w:r w:rsidRPr="00A3300A">
        <w:rPr>
          <w:rFonts w:ascii="Times New Roman" w:hAnsi="Times New Roman"/>
          <w:iCs/>
        </w:rPr>
        <w:t xml:space="preserve">, </w:t>
      </w:r>
      <w:r w:rsidRPr="00A3300A">
        <w:rPr>
          <w:rFonts w:ascii="Times New Roman" w:hAnsi="Times New Roman" w:cs="Times New Roman"/>
        </w:rPr>
        <w:t xml:space="preserve">согласно </w:t>
      </w:r>
      <w:r w:rsidRPr="00A3300A">
        <w:rPr>
          <w:rFonts w:ascii="Times New Roman" w:hAnsi="Times New Roman" w:cs="Times New Roman"/>
          <w:lang w:eastAsia="ru-RU"/>
        </w:rPr>
        <w:t>приложению</w:t>
      </w:r>
      <w:r w:rsidRPr="00A3300A">
        <w:rPr>
          <w:rFonts w:ascii="Times New Roman" w:hAnsi="Times New Roman" w:cs="Times New Roman"/>
        </w:rPr>
        <w:t>.</w:t>
      </w:r>
    </w:p>
    <w:p w:rsidR="005E3225" w:rsidRDefault="00A76574" w:rsidP="00A3300A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3300A">
        <w:rPr>
          <w:rFonts w:ascii="Times New Roman" w:hAnsi="Times New Roman"/>
          <w:sz w:val="24"/>
          <w:szCs w:val="24"/>
        </w:rPr>
        <w:tab/>
        <w:t>2.</w:t>
      </w:r>
      <w:r w:rsidR="00A3300A" w:rsidRPr="00A3300A">
        <w:rPr>
          <w:rFonts w:ascii="Times New Roman" w:hAnsi="Times New Roman"/>
          <w:sz w:val="24"/>
          <w:szCs w:val="24"/>
        </w:rPr>
        <w:tab/>
        <w:t xml:space="preserve">Опубликовать данное Решение в газете « Балтийский луч» и на официальном сайте </w:t>
      </w:r>
      <w:proofErr w:type="spellStart"/>
      <w:r w:rsidR="00A3300A" w:rsidRPr="00A3300A">
        <w:rPr>
          <w:rFonts w:ascii="Times New Roman" w:hAnsi="Times New Roman"/>
          <w:sz w:val="24"/>
          <w:szCs w:val="24"/>
        </w:rPr>
        <w:t>Лаголовского</w:t>
      </w:r>
      <w:proofErr w:type="spellEnd"/>
      <w:r w:rsidR="00A3300A" w:rsidRPr="00A3300A">
        <w:rPr>
          <w:rFonts w:ascii="Times New Roman" w:hAnsi="Times New Roman"/>
          <w:sz w:val="24"/>
          <w:szCs w:val="24"/>
        </w:rPr>
        <w:t xml:space="preserve"> сельского поселения в информационн</w:t>
      </w:r>
      <w:proofErr w:type="gramStart"/>
      <w:r w:rsidR="00A3300A" w:rsidRPr="00A3300A">
        <w:rPr>
          <w:rFonts w:ascii="Times New Roman" w:hAnsi="Times New Roman"/>
          <w:sz w:val="24"/>
          <w:szCs w:val="24"/>
        </w:rPr>
        <w:t>о-</w:t>
      </w:r>
      <w:proofErr w:type="gramEnd"/>
      <w:r w:rsidR="00A3300A" w:rsidRPr="00A3300A">
        <w:rPr>
          <w:rFonts w:ascii="Times New Roman" w:hAnsi="Times New Roman"/>
          <w:sz w:val="24"/>
          <w:szCs w:val="24"/>
        </w:rPr>
        <w:t xml:space="preserve"> телекоммуникационной сети «Интернет»   </w:t>
      </w:r>
      <w:hyperlink r:id="rId8" w:history="1">
        <w:r w:rsidR="005E3225" w:rsidRPr="00597AF2">
          <w:rPr>
            <w:rStyle w:val="ad"/>
            <w:rFonts w:ascii="Times New Roman" w:hAnsi="Times New Roman"/>
            <w:sz w:val="24"/>
            <w:szCs w:val="24"/>
          </w:rPr>
          <w:t>www.lagolovo.org</w:t>
        </w:r>
      </w:hyperlink>
    </w:p>
    <w:p w:rsidR="00A76574" w:rsidRPr="00A3300A" w:rsidRDefault="00A76574" w:rsidP="00A3300A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3300A">
        <w:rPr>
          <w:rFonts w:ascii="Times New Roman" w:hAnsi="Times New Roman"/>
          <w:sz w:val="24"/>
          <w:szCs w:val="24"/>
        </w:rPr>
        <w:tab/>
        <w:t>3. Решение вступает в законную силу после его официального опубликования (обнародования).</w:t>
      </w:r>
    </w:p>
    <w:p w:rsidR="00A76574" w:rsidRPr="00A3300A" w:rsidRDefault="00A76574" w:rsidP="00A76574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76574" w:rsidRPr="00A3300A" w:rsidRDefault="00A76574" w:rsidP="00A76574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3300A" w:rsidRDefault="00A76574" w:rsidP="00A76574">
      <w:pPr>
        <w:pStyle w:val="a7"/>
        <w:ind w:left="0"/>
        <w:rPr>
          <w:rFonts w:ascii="Times New Roman" w:hAnsi="Times New Roman"/>
          <w:szCs w:val="24"/>
        </w:rPr>
      </w:pPr>
      <w:r w:rsidRPr="00A3300A">
        <w:rPr>
          <w:rFonts w:ascii="Times New Roman" w:hAnsi="Times New Roman"/>
          <w:szCs w:val="24"/>
        </w:rPr>
        <w:t xml:space="preserve">Глава муниципального образования   </w:t>
      </w:r>
    </w:p>
    <w:p w:rsidR="00A76574" w:rsidRPr="00A3300A" w:rsidRDefault="00A3300A" w:rsidP="00A76574">
      <w:pPr>
        <w:pStyle w:val="a7"/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Лаголовское сельское поселение</w:t>
      </w:r>
      <w:r w:rsidR="00A76574" w:rsidRPr="00A3300A">
        <w:rPr>
          <w:rFonts w:ascii="Times New Roman" w:hAnsi="Times New Roman"/>
          <w:szCs w:val="24"/>
        </w:rPr>
        <w:t xml:space="preserve">                                                   </w:t>
      </w:r>
      <w:r>
        <w:rPr>
          <w:rFonts w:ascii="Times New Roman" w:hAnsi="Times New Roman"/>
          <w:szCs w:val="24"/>
        </w:rPr>
        <w:t xml:space="preserve">              С.В. Рогачева</w:t>
      </w:r>
    </w:p>
    <w:p w:rsidR="00A76574" w:rsidRPr="00A3300A" w:rsidRDefault="00A76574" w:rsidP="00A7657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300A" w:rsidRDefault="00A3300A" w:rsidP="00A33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</w:t>
      </w:r>
      <w:r w:rsidRPr="00A3300A">
        <w:rPr>
          <w:rFonts w:ascii="Times New Roman" w:hAnsi="Times New Roman" w:cs="Times New Roman"/>
          <w:sz w:val="24"/>
          <w:szCs w:val="24"/>
        </w:rPr>
        <w:t>Приложение</w:t>
      </w:r>
    </w:p>
    <w:p w:rsidR="00A3300A" w:rsidRDefault="00A3300A" w:rsidP="00A33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к Решению Совета депутатов</w:t>
      </w:r>
    </w:p>
    <w:p w:rsidR="00A3300A" w:rsidRDefault="00A3300A" w:rsidP="00A33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МО Лаголовское СП</w:t>
      </w:r>
    </w:p>
    <w:p w:rsidR="00A3300A" w:rsidRDefault="00A3300A" w:rsidP="00A33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От 26.04.2021 № </w:t>
      </w:r>
      <w:r w:rsidR="00E50FE7">
        <w:rPr>
          <w:rFonts w:ascii="Times New Roman" w:hAnsi="Times New Roman" w:cs="Times New Roman"/>
          <w:sz w:val="24"/>
          <w:szCs w:val="24"/>
        </w:rPr>
        <w:t>27</w:t>
      </w:r>
      <w:bookmarkStart w:id="0" w:name="_GoBack"/>
      <w:bookmarkEnd w:id="0"/>
    </w:p>
    <w:p w:rsidR="00A3300A" w:rsidRDefault="00A3300A" w:rsidP="00A33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300A" w:rsidRPr="00A3300A" w:rsidRDefault="00A3300A" w:rsidP="00A330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A76574" w:rsidRPr="00A3300A" w:rsidRDefault="00A76574" w:rsidP="00A330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3300A">
        <w:rPr>
          <w:rFonts w:ascii="Times New Roman" w:hAnsi="Times New Roman" w:cs="Times New Roman"/>
          <w:b/>
        </w:rPr>
        <w:t>ПОРЯДОК</w:t>
      </w:r>
    </w:p>
    <w:p w:rsidR="00A76574" w:rsidRPr="00A3300A" w:rsidRDefault="00A76574" w:rsidP="00A330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3300A">
        <w:rPr>
          <w:rFonts w:ascii="Times New Roman" w:hAnsi="Times New Roman" w:cs="Times New Roman"/>
          <w:b/>
        </w:rPr>
        <w:t>УСТАНОВЛЕНИЯ ЛЬГОТНОЙ АРЕНДНОЙ ПЛАТЫ И ЕЕ РАЗМЕРОВ ЛИЦАМ,</w:t>
      </w:r>
    </w:p>
    <w:p w:rsidR="00A76574" w:rsidRPr="00A3300A" w:rsidRDefault="00A76574" w:rsidP="00A330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A3300A">
        <w:rPr>
          <w:rFonts w:ascii="Times New Roman" w:hAnsi="Times New Roman" w:cs="Times New Roman"/>
          <w:b/>
        </w:rPr>
        <w:t>ВЛАДЕЮЩИМ</w:t>
      </w:r>
      <w:proofErr w:type="gramEnd"/>
      <w:r w:rsidRPr="00A3300A">
        <w:rPr>
          <w:rFonts w:ascii="Times New Roman" w:hAnsi="Times New Roman" w:cs="Times New Roman"/>
          <w:b/>
        </w:rPr>
        <w:t xml:space="preserve"> НА ПРАВЕ АРЕНДЫ ОБЪЕКТАМИ КУЛЬТУРНОГО НАСЛЕДИЯ,</w:t>
      </w:r>
    </w:p>
    <w:p w:rsidR="00A76574" w:rsidRPr="00A3300A" w:rsidRDefault="00A76574" w:rsidP="00A330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A3300A">
        <w:rPr>
          <w:rFonts w:ascii="Times New Roman" w:hAnsi="Times New Roman" w:cs="Times New Roman"/>
          <w:b/>
        </w:rPr>
        <w:t>НАХОДЯЩИМИСЯ</w:t>
      </w:r>
      <w:proofErr w:type="gramEnd"/>
      <w:r w:rsidRPr="00A3300A">
        <w:rPr>
          <w:rFonts w:ascii="Times New Roman" w:hAnsi="Times New Roman" w:cs="Times New Roman"/>
          <w:b/>
        </w:rPr>
        <w:t xml:space="preserve"> В СОБСТВЕННОСТИ</w:t>
      </w:r>
      <w:r w:rsidR="00A3300A">
        <w:rPr>
          <w:rFonts w:ascii="Times New Roman" w:hAnsi="Times New Roman" w:cs="Times New Roman"/>
          <w:b/>
        </w:rPr>
        <w:t xml:space="preserve"> МУНИЦИПАЛЬНОГО ОБРАЗОВАНИЯ ЛАГОЛОВСКОЕ СЕЛЬСКОЕ ПОСЕЛЕНИЕ</w:t>
      </w:r>
      <w:r w:rsidRPr="00A3300A">
        <w:rPr>
          <w:rFonts w:ascii="Times New Roman" w:hAnsi="Times New Roman" w:cs="Times New Roman"/>
          <w:b/>
        </w:rPr>
        <w:t>,</w:t>
      </w:r>
    </w:p>
    <w:p w:rsidR="00A76574" w:rsidRPr="00A3300A" w:rsidRDefault="00A76574" w:rsidP="00A330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A3300A">
        <w:rPr>
          <w:rFonts w:ascii="Times New Roman" w:hAnsi="Times New Roman" w:cs="Times New Roman"/>
          <w:b/>
        </w:rPr>
        <w:t>ВЛОЖИВШИМ</w:t>
      </w:r>
      <w:proofErr w:type="gramEnd"/>
      <w:r w:rsidRPr="00A3300A">
        <w:rPr>
          <w:rFonts w:ascii="Times New Roman" w:hAnsi="Times New Roman" w:cs="Times New Roman"/>
          <w:b/>
        </w:rPr>
        <w:t xml:space="preserve"> СВОИ СРЕДСТВА В РАБОТЫ ПО СОХРАНЕНИЮ ОБЪЕКТОВ</w:t>
      </w:r>
    </w:p>
    <w:p w:rsidR="00A76574" w:rsidRPr="00A3300A" w:rsidRDefault="00A76574" w:rsidP="00A330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3300A">
        <w:rPr>
          <w:rFonts w:ascii="Times New Roman" w:hAnsi="Times New Roman" w:cs="Times New Roman"/>
          <w:b/>
        </w:rPr>
        <w:t xml:space="preserve">КУЛЬТУРНОГО НАСЛЕДИЯ И </w:t>
      </w:r>
      <w:proofErr w:type="gramStart"/>
      <w:r w:rsidRPr="00A3300A">
        <w:rPr>
          <w:rFonts w:ascii="Times New Roman" w:hAnsi="Times New Roman" w:cs="Times New Roman"/>
          <w:b/>
        </w:rPr>
        <w:t>ОБЕСПЕЧИВШИМ</w:t>
      </w:r>
      <w:proofErr w:type="gramEnd"/>
      <w:r w:rsidRPr="00A3300A">
        <w:rPr>
          <w:rFonts w:ascii="Times New Roman" w:hAnsi="Times New Roman" w:cs="Times New Roman"/>
          <w:b/>
        </w:rPr>
        <w:t xml:space="preserve"> ВЫПОЛНЕНИЕ ЭТИХ РАБОТ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3300A">
        <w:rPr>
          <w:rFonts w:ascii="Times New Roman" w:hAnsi="Times New Roman" w:cs="Times New Roman"/>
          <w:sz w:val="24"/>
          <w:szCs w:val="24"/>
        </w:rPr>
        <w:t xml:space="preserve">Настоящим Порядком определяется установление льготной арендной платы и ее размеров физическим или юридическим лицам, владеющим на праве аренды объектами культурного наследия, находящимися в собственности </w:t>
      </w:r>
      <w:r w:rsidR="00A3300A">
        <w:rPr>
          <w:rFonts w:ascii="Times New Roman" w:hAnsi="Times New Roman" w:cs="Times New Roman"/>
          <w:sz w:val="24"/>
          <w:szCs w:val="24"/>
        </w:rPr>
        <w:t>муниципального образования Лаголовское сельское поселение</w:t>
      </w:r>
      <w:r w:rsidR="007C24C5" w:rsidRPr="00A3300A">
        <w:rPr>
          <w:rFonts w:ascii="Times New Roman" w:hAnsi="Times New Roman" w:cs="Times New Roman"/>
          <w:sz w:val="24"/>
          <w:szCs w:val="24"/>
        </w:rPr>
        <w:t xml:space="preserve"> </w:t>
      </w:r>
      <w:r w:rsidRPr="00A3300A">
        <w:rPr>
          <w:rFonts w:ascii="Times New Roman" w:hAnsi="Times New Roman" w:cs="Times New Roman"/>
          <w:sz w:val="24"/>
          <w:szCs w:val="24"/>
        </w:rPr>
        <w:t xml:space="preserve">(далее - объект культурного наследия), вложившим свои средства в работы по сохранению объекта культурного наследия, предусмотренные </w:t>
      </w:r>
      <w:hyperlink r:id="rId9" w:history="1">
        <w:r w:rsidRPr="00A3300A">
          <w:rPr>
            <w:rFonts w:ascii="Times New Roman" w:hAnsi="Times New Roman" w:cs="Times New Roman"/>
            <w:sz w:val="24"/>
            <w:szCs w:val="24"/>
          </w:rPr>
          <w:t>статьями 40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- </w:t>
      </w:r>
      <w:hyperlink r:id="rId10" w:history="1">
        <w:r w:rsidRPr="00A3300A">
          <w:rPr>
            <w:rFonts w:ascii="Times New Roman" w:hAnsi="Times New Roman" w:cs="Times New Roman"/>
            <w:sz w:val="24"/>
            <w:szCs w:val="24"/>
          </w:rPr>
          <w:t>45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Федерально</w:t>
      </w:r>
      <w:r w:rsidR="007C24C5" w:rsidRPr="00A3300A">
        <w:rPr>
          <w:rFonts w:ascii="Times New Roman" w:hAnsi="Times New Roman" w:cs="Times New Roman"/>
          <w:sz w:val="24"/>
          <w:szCs w:val="24"/>
        </w:rPr>
        <w:t>го закона от 25 июня 2002 года № 73-ФЗ «</w:t>
      </w:r>
      <w:r w:rsidRPr="00A3300A">
        <w:rPr>
          <w:rFonts w:ascii="Times New Roman" w:hAnsi="Times New Roman" w:cs="Times New Roman"/>
          <w:sz w:val="24"/>
          <w:szCs w:val="24"/>
        </w:rPr>
        <w:t>Об объектах культурного наследия (памятниках</w:t>
      </w:r>
      <w:proofErr w:type="gramEnd"/>
      <w:r w:rsidRPr="00A330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300A">
        <w:rPr>
          <w:rFonts w:ascii="Times New Roman" w:hAnsi="Times New Roman" w:cs="Times New Roman"/>
          <w:sz w:val="24"/>
          <w:szCs w:val="24"/>
        </w:rPr>
        <w:t>истории и культуры) народов Российской Федерации</w:t>
      </w:r>
      <w:r w:rsidR="007C24C5" w:rsidRPr="00A3300A">
        <w:rPr>
          <w:rFonts w:ascii="Times New Roman" w:hAnsi="Times New Roman" w:cs="Times New Roman"/>
          <w:sz w:val="24"/>
          <w:szCs w:val="24"/>
        </w:rPr>
        <w:t>»</w:t>
      </w:r>
      <w:r w:rsidRPr="00A3300A">
        <w:rPr>
          <w:rFonts w:ascii="Times New Roman" w:hAnsi="Times New Roman" w:cs="Times New Roman"/>
          <w:sz w:val="24"/>
          <w:szCs w:val="24"/>
        </w:rPr>
        <w:t xml:space="preserve"> (далее - Федеральный закон от 25 июня 2002 года </w:t>
      </w:r>
      <w:r w:rsidR="008C267F" w:rsidRPr="00A3300A">
        <w:rPr>
          <w:rFonts w:ascii="Times New Roman" w:hAnsi="Times New Roman" w:cs="Times New Roman"/>
          <w:sz w:val="24"/>
          <w:szCs w:val="24"/>
        </w:rPr>
        <w:t>№</w:t>
      </w:r>
      <w:r w:rsidRPr="00A3300A">
        <w:rPr>
          <w:rFonts w:ascii="Times New Roman" w:hAnsi="Times New Roman" w:cs="Times New Roman"/>
          <w:sz w:val="24"/>
          <w:szCs w:val="24"/>
        </w:rPr>
        <w:t xml:space="preserve"> 73-ФЗ), и обеспечившим выполнение этих работ в соответствии с Федеральным </w:t>
      </w:r>
      <w:hyperlink r:id="rId11" w:history="1">
        <w:r w:rsidRPr="00A3300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от 25 июня 2002 года N 73-ФЗ (далее соответственно - льготная арендная плата, арендатор).</w:t>
      </w:r>
      <w:proofErr w:type="gramEnd"/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2. Решение об установлении льготной арендной платы принимается</w:t>
      </w:r>
      <w:r w:rsidR="007C24C5" w:rsidRPr="00A3300A">
        <w:rPr>
          <w:rFonts w:ascii="Times New Roman" w:hAnsi="Times New Roman" w:cs="Times New Roman"/>
          <w:sz w:val="24"/>
          <w:szCs w:val="24"/>
        </w:rPr>
        <w:t xml:space="preserve"> администрацией </w:t>
      </w:r>
      <w:r w:rsidR="00A3300A">
        <w:rPr>
          <w:rFonts w:ascii="Times New Roman" w:hAnsi="Times New Roman" w:cs="Times New Roman"/>
          <w:sz w:val="24"/>
          <w:szCs w:val="24"/>
        </w:rPr>
        <w:t>муниципального образования Лаголовское сельское поселение</w:t>
      </w:r>
      <w:r w:rsidR="007C24C5" w:rsidRPr="00A3300A">
        <w:rPr>
          <w:rFonts w:ascii="Times New Roman" w:hAnsi="Times New Roman" w:cs="Times New Roman"/>
          <w:sz w:val="24"/>
          <w:szCs w:val="24"/>
        </w:rPr>
        <w:t>, которая являе</w:t>
      </w:r>
      <w:r w:rsidRPr="00A3300A">
        <w:rPr>
          <w:rFonts w:ascii="Times New Roman" w:hAnsi="Times New Roman" w:cs="Times New Roman"/>
          <w:sz w:val="24"/>
          <w:szCs w:val="24"/>
        </w:rPr>
        <w:t>тся арендодател</w:t>
      </w:r>
      <w:r w:rsidR="007C24C5" w:rsidRPr="00A3300A">
        <w:rPr>
          <w:rFonts w:ascii="Times New Roman" w:hAnsi="Times New Roman" w:cs="Times New Roman"/>
          <w:sz w:val="24"/>
          <w:szCs w:val="24"/>
        </w:rPr>
        <w:t>ем</w:t>
      </w:r>
      <w:r w:rsidRPr="00A3300A">
        <w:rPr>
          <w:rFonts w:ascii="Times New Roman" w:hAnsi="Times New Roman" w:cs="Times New Roman"/>
          <w:sz w:val="24"/>
          <w:szCs w:val="24"/>
        </w:rPr>
        <w:t xml:space="preserve"> по договору аренды объекта культурного наследия (далее </w:t>
      </w:r>
      <w:r w:rsidR="00A50184" w:rsidRPr="00A3300A">
        <w:rPr>
          <w:rFonts w:ascii="Times New Roman" w:hAnsi="Times New Roman" w:cs="Times New Roman"/>
          <w:sz w:val="24"/>
          <w:szCs w:val="24"/>
        </w:rPr>
        <w:t>-</w:t>
      </w:r>
      <w:r w:rsidRPr="00A3300A">
        <w:rPr>
          <w:rFonts w:ascii="Times New Roman" w:hAnsi="Times New Roman" w:cs="Times New Roman"/>
          <w:sz w:val="24"/>
          <w:szCs w:val="24"/>
        </w:rPr>
        <w:t xml:space="preserve"> </w:t>
      </w:r>
      <w:r w:rsidR="00A50184" w:rsidRPr="00A3300A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A3300A">
        <w:rPr>
          <w:rFonts w:ascii="Times New Roman" w:hAnsi="Times New Roman" w:cs="Times New Roman"/>
          <w:sz w:val="24"/>
          <w:szCs w:val="24"/>
        </w:rPr>
        <w:t>арендодател</w:t>
      </w:r>
      <w:r w:rsidR="007C24C5" w:rsidRPr="00A3300A">
        <w:rPr>
          <w:rFonts w:ascii="Times New Roman" w:hAnsi="Times New Roman" w:cs="Times New Roman"/>
          <w:sz w:val="24"/>
          <w:szCs w:val="24"/>
        </w:rPr>
        <w:t>ь</w:t>
      </w:r>
      <w:r w:rsidRPr="00A3300A">
        <w:rPr>
          <w:rFonts w:ascii="Times New Roman" w:hAnsi="Times New Roman" w:cs="Times New Roman"/>
          <w:sz w:val="24"/>
          <w:szCs w:val="24"/>
        </w:rPr>
        <w:t>).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3. Основанием для установления льготной арендной платы является вложение арендатором своих сре</w:t>
      </w:r>
      <w:proofErr w:type="gramStart"/>
      <w:r w:rsidRPr="00A3300A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A3300A">
        <w:rPr>
          <w:rFonts w:ascii="Times New Roman" w:hAnsi="Times New Roman" w:cs="Times New Roman"/>
          <w:sz w:val="24"/>
          <w:szCs w:val="24"/>
        </w:rPr>
        <w:t xml:space="preserve">аботы по сохранению объекта культурного наследия, предусмотренные </w:t>
      </w:r>
      <w:hyperlink r:id="rId12" w:history="1">
        <w:r w:rsidRPr="00A3300A">
          <w:rPr>
            <w:rFonts w:ascii="Times New Roman" w:hAnsi="Times New Roman" w:cs="Times New Roman"/>
            <w:sz w:val="24"/>
            <w:szCs w:val="24"/>
          </w:rPr>
          <w:t>статьями 40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- </w:t>
      </w:r>
      <w:hyperlink r:id="rId13" w:history="1">
        <w:r w:rsidRPr="00A3300A">
          <w:rPr>
            <w:rFonts w:ascii="Times New Roman" w:hAnsi="Times New Roman" w:cs="Times New Roman"/>
            <w:sz w:val="24"/>
            <w:szCs w:val="24"/>
          </w:rPr>
          <w:t>45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Федерального закона от 25 июня 2002 года </w:t>
      </w:r>
      <w:r w:rsidR="007C24C5" w:rsidRPr="00A3300A">
        <w:rPr>
          <w:rFonts w:ascii="Times New Roman" w:hAnsi="Times New Roman" w:cs="Times New Roman"/>
          <w:sz w:val="24"/>
          <w:szCs w:val="24"/>
        </w:rPr>
        <w:t>№</w:t>
      </w:r>
      <w:r w:rsidRPr="00A3300A">
        <w:rPr>
          <w:rFonts w:ascii="Times New Roman" w:hAnsi="Times New Roman" w:cs="Times New Roman"/>
          <w:sz w:val="24"/>
          <w:szCs w:val="24"/>
        </w:rPr>
        <w:t xml:space="preserve"> 73-ФЗ, и обеспечение их выполнения в соответствии с Федеральным </w:t>
      </w:r>
      <w:hyperlink r:id="rId14" w:history="1">
        <w:r w:rsidRPr="00A3300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от 25 июня 2002 года </w:t>
      </w:r>
      <w:r w:rsidR="007C24C5" w:rsidRPr="00A3300A">
        <w:rPr>
          <w:rFonts w:ascii="Times New Roman" w:hAnsi="Times New Roman" w:cs="Times New Roman"/>
          <w:sz w:val="24"/>
          <w:szCs w:val="24"/>
        </w:rPr>
        <w:t>№</w:t>
      </w:r>
      <w:r w:rsidR="00A50184" w:rsidRPr="00A3300A">
        <w:rPr>
          <w:rFonts w:ascii="Times New Roman" w:hAnsi="Times New Roman" w:cs="Times New Roman"/>
          <w:sz w:val="24"/>
          <w:szCs w:val="24"/>
        </w:rPr>
        <w:t xml:space="preserve"> 73-ФЗ</w:t>
      </w:r>
      <w:r w:rsidRPr="00A3300A">
        <w:rPr>
          <w:rFonts w:ascii="Times New Roman" w:hAnsi="Times New Roman" w:cs="Times New Roman"/>
          <w:sz w:val="24"/>
          <w:szCs w:val="24"/>
        </w:rPr>
        <w:t>.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4. Льготная арендная плата не устанавливается в следующих случаях: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1"/>
      <w:bookmarkEnd w:id="1"/>
      <w:r w:rsidRPr="00A3300A">
        <w:rPr>
          <w:rFonts w:ascii="Times New Roman" w:hAnsi="Times New Roman" w:cs="Times New Roman"/>
          <w:sz w:val="24"/>
          <w:szCs w:val="24"/>
        </w:rPr>
        <w:t>1) наличие у арендатора задолженности по уплате арендных платежей, предусмотренных договорами аренды соответствующего объекта культурного наследия;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2"/>
      <w:bookmarkEnd w:id="2"/>
      <w:r w:rsidRPr="00A3300A">
        <w:rPr>
          <w:rFonts w:ascii="Times New Roman" w:hAnsi="Times New Roman" w:cs="Times New Roman"/>
          <w:sz w:val="24"/>
          <w:szCs w:val="24"/>
        </w:rPr>
        <w:t>2) проведение работ по сохранению объекта культурного наследия вследствие несоблюдения арендатором охранных обязательств.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3"/>
      <w:bookmarkEnd w:id="3"/>
      <w:r w:rsidRPr="00A3300A">
        <w:rPr>
          <w:rFonts w:ascii="Times New Roman" w:hAnsi="Times New Roman" w:cs="Times New Roman"/>
          <w:sz w:val="24"/>
          <w:szCs w:val="24"/>
        </w:rPr>
        <w:t xml:space="preserve">5. </w:t>
      </w:r>
      <w:r w:rsidR="00A50184" w:rsidRPr="00A3300A">
        <w:rPr>
          <w:rFonts w:ascii="Times New Roman" w:hAnsi="Times New Roman" w:cs="Times New Roman"/>
          <w:sz w:val="24"/>
          <w:szCs w:val="24"/>
        </w:rPr>
        <w:t>Льготная</w:t>
      </w:r>
      <w:r w:rsidRPr="00A3300A">
        <w:rPr>
          <w:rFonts w:ascii="Times New Roman" w:hAnsi="Times New Roman" w:cs="Times New Roman"/>
          <w:sz w:val="24"/>
          <w:szCs w:val="24"/>
        </w:rPr>
        <w:t xml:space="preserve"> арендн</w:t>
      </w:r>
      <w:r w:rsidR="00A50184" w:rsidRPr="00A3300A">
        <w:rPr>
          <w:rFonts w:ascii="Times New Roman" w:hAnsi="Times New Roman" w:cs="Times New Roman"/>
          <w:sz w:val="24"/>
          <w:szCs w:val="24"/>
        </w:rPr>
        <w:t>ая</w:t>
      </w:r>
      <w:r w:rsidRPr="00A3300A">
        <w:rPr>
          <w:rFonts w:ascii="Times New Roman" w:hAnsi="Times New Roman" w:cs="Times New Roman"/>
          <w:sz w:val="24"/>
          <w:szCs w:val="24"/>
        </w:rPr>
        <w:t xml:space="preserve"> плат</w:t>
      </w:r>
      <w:r w:rsidR="00A50184" w:rsidRPr="00A3300A">
        <w:rPr>
          <w:rFonts w:ascii="Times New Roman" w:hAnsi="Times New Roman" w:cs="Times New Roman"/>
          <w:sz w:val="24"/>
          <w:szCs w:val="24"/>
        </w:rPr>
        <w:t xml:space="preserve">а устанавливается </w:t>
      </w:r>
      <w:r w:rsidRPr="00A3300A">
        <w:rPr>
          <w:rFonts w:ascii="Times New Roman" w:hAnsi="Times New Roman" w:cs="Times New Roman"/>
          <w:sz w:val="24"/>
          <w:szCs w:val="24"/>
        </w:rPr>
        <w:t>на основании следующих документов: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1) заявление арендатора, в том числе в форме электронного документа, подписанного усиленной квалифицированной электронн</w:t>
      </w:r>
      <w:r w:rsidR="00A50184" w:rsidRPr="00A3300A">
        <w:rPr>
          <w:rFonts w:ascii="Times New Roman" w:hAnsi="Times New Roman" w:cs="Times New Roman"/>
          <w:sz w:val="24"/>
          <w:szCs w:val="24"/>
        </w:rPr>
        <w:t>ой подписью (далее - заявление)</w:t>
      </w:r>
      <w:r w:rsidRPr="00A3300A">
        <w:rPr>
          <w:rFonts w:ascii="Times New Roman" w:hAnsi="Times New Roman" w:cs="Times New Roman"/>
          <w:sz w:val="24"/>
          <w:szCs w:val="24"/>
        </w:rPr>
        <w:t>;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5"/>
      <w:bookmarkEnd w:id="4"/>
      <w:r w:rsidRPr="00A3300A">
        <w:rPr>
          <w:rFonts w:ascii="Times New Roman" w:hAnsi="Times New Roman" w:cs="Times New Roman"/>
          <w:sz w:val="24"/>
          <w:szCs w:val="24"/>
        </w:rPr>
        <w:t>2) копия договора аренды объекта культурного наследия (части объекта культурного наследия) (</w:t>
      </w:r>
      <w:r w:rsidR="00A50184" w:rsidRPr="00A3300A">
        <w:rPr>
          <w:rFonts w:ascii="Times New Roman" w:hAnsi="Times New Roman" w:cs="Times New Roman"/>
          <w:sz w:val="24"/>
          <w:szCs w:val="24"/>
        </w:rPr>
        <w:t>представляется в администрацию по желанию арендатора</w:t>
      </w:r>
      <w:r w:rsidRPr="00A3300A">
        <w:rPr>
          <w:rFonts w:ascii="Times New Roman" w:hAnsi="Times New Roman" w:cs="Times New Roman"/>
          <w:sz w:val="24"/>
          <w:szCs w:val="24"/>
        </w:rPr>
        <w:t>);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16"/>
      <w:bookmarkEnd w:id="5"/>
      <w:r w:rsidRPr="00A3300A">
        <w:rPr>
          <w:rFonts w:ascii="Times New Roman" w:hAnsi="Times New Roman" w:cs="Times New Roman"/>
          <w:sz w:val="24"/>
          <w:szCs w:val="24"/>
        </w:rPr>
        <w:t>3) сводный сметный расчет проведения работ на объекте культурного наследия, подготовленный лицензиатом Министерства культуры Российской Федерации на осуществление деятельности по сохранению объектов культурного наследия (памятников истории и культуры) народов Российской Федерации;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7"/>
      <w:bookmarkEnd w:id="6"/>
      <w:proofErr w:type="gramStart"/>
      <w:r w:rsidRPr="00A3300A">
        <w:rPr>
          <w:rFonts w:ascii="Times New Roman" w:hAnsi="Times New Roman" w:cs="Times New Roman"/>
          <w:sz w:val="24"/>
          <w:szCs w:val="24"/>
        </w:rPr>
        <w:t>4) заключение строительно-технической экспертизы об объеме и стоимости фактически выполненных работ по сохранению объекта культурного наследия, подготовленное экспертом (экспертной организацией, экспертным учреждением), являющимся лицензиатом Министерства культуры Российской Федерации на осуществление деятельности по сохранению объектов культурного наследия, а также заключение государственной историко-культурной экспертизы при проведении работ, затрагивающих предмет охраны, подготовленное экспертами, аттестованными Министерством культуры Российской Федерации;</w:t>
      </w:r>
      <w:proofErr w:type="gramEnd"/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lastRenderedPageBreak/>
        <w:t xml:space="preserve">5) акт приемки работ, подготовленный в соответствии с </w:t>
      </w:r>
      <w:hyperlink r:id="rId15" w:history="1">
        <w:r w:rsidRPr="00A3300A">
          <w:rPr>
            <w:rFonts w:ascii="Times New Roman" w:hAnsi="Times New Roman" w:cs="Times New Roman"/>
            <w:sz w:val="24"/>
            <w:szCs w:val="24"/>
          </w:rPr>
          <w:t>Порядком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приемки работ по сохранению объекта культурного наследия и подготовки акта </w:t>
      </w:r>
      <w:proofErr w:type="gramStart"/>
      <w:r w:rsidRPr="00A3300A">
        <w:rPr>
          <w:rFonts w:ascii="Times New Roman" w:hAnsi="Times New Roman" w:cs="Times New Roman"/>
          <w:sz w:val="24"/>
          <w:szCs w:val="24"/>
        </w:rPr>
        <w:t>приемки</w:t>
      </w:r>
      <w:proofErr w:type="gramEnd"/>
      <w:r w:rsidRPr="00A3300A">
        <w:rPr>
          <w:rFonts w:ascii="Times New Roman" w:hAnsi="Times New Roman" w:cs="Times New Roman"/>
          <w:sz w:val="24"/>
          <w:szCs w:val="24"/>
        </w:rPr>
        <w:t xml:space="preserve"> выполненных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утвержденным приказом Министерства культуры Российской </w:t>
      </w:r>
      <w:r w:rsidR="00A50184" w:rsidRPr="00A3300A">
        <w:rPr>
          <w:rFonts w:ascii="Times New Roman" w:hAnsi="Times New Roman" w:cs="Times New Roman"/>
          <w:sz w:val="24"/>
          <w:szCs w:val="24"/>
        </w:rPr>
        <w:t>Федерации от 25 июня 2015 года №</w:t>
      </w:r>
      <w:r w:rsidRPr="00A3300A">
        <w:rPr>
          <w:rFonts w:ascii="Times New Roman" w:hAnsi="Times New Roman" w:cs="Times New Roman"/>
          <w:sz w:val="24"/>
          <w:szCs w:val="24"/>
        </w:rPr>
        <w:t xml:space="preserve"> 1840;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19"/>
      <w:bookmarkEnd w:id="7"/>
      <w:r w:rsidRPr="00A3300A">
        <w:rPr>
          <w:rFonts w:ascii="Times New Roman" w:hAnsi="Times New Roman" w:cs="Times New Roman"/>
          <w:sz w:val="24"/>
          <w:szCs w:val="24"/>
        </w:rPr>
        <w:t>6) платежное поручение на оплату договора о выполнении работ по сохранению объекта культурного наследия с отметкой банковской кредитной организации об исполнении.</w:t>
      </w:r>
    </w:p>
    <w:p w:rsidR="00A76574" w:rsidRPr="00A3300A" w:rsidRDefault="00A76574" w:rsidP="00211C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21"/>
      <w:bookmarkEnd w:id="8"/>
      <w:r w:rsidRPr="00A3300A">
        <w:rPr>
          <w:rFonts w:ascii="Times New Roman" w:hAnsi="Times New Roman" w:cs="Times New Roman"/>
          <w:sz w:val="24"/>
          <w:szCs w:val="24"/>
        </w:rPr>
        <w:t xml:space="preserve">6. </w:t>
      </w:r>
      <w:r w:rsidR="00211C3E" w:rsidRPr="00A3300A">
        <w:rPr>
          <w:rFonts w:ascii="Times New Roman" w:hAnsi="Times New Roman" w:cs="Times New Roman"/>
          <w:sz w:val="24"/>
          <w:szCs w:val="24"/>
        </w:rPr>
        <w:t xml:space="preserve">Заявление от арендатора об установлении льготной арендной платы администрация рассматривает в </w:t>
      </w:r>
      <w:r w:rsidRPr="00A3300A">
        <w:rPr>
          <w:rFonts w:ascii="Times New Roman" w:hAnsi="Times New Roman" w:cs="Times New Roman"/>
          <w:sz w:val="24"/>
          <w:szCs w:val="24"/>
        </w:rPr>
        <w:t>течени</w:t>
      </w:r>
      <w:r w:rsidR="00211C3E" w:rsidRPr="00A3300A">
        <w:rPr>
          <w:rFonts w:ascii="Times New Roman" w:hAnsi="Times New Roman" w:cs="Times New Roman"/>
          <w:sz w:val="24"/>
          <w:szCs w:val="24"/>
        </w:rPr>
        <w:t>е 30</w:t>
      </w:r>
      <w:r w:rsidRPr="00A3300A">
        <w:rPr>
          <w:rFonts w:ascii="Times New Roman" w:hAnsi="Times New Roman" w:cs="Times New Roman"/>
          <w:sz w:val="24"/>
          <w:szCs w:val="24"/>
        </w:rPr>
        <w:t xml:space="preserve"> календарных дней со дня </w:t>
      </w:r>
      <w:r w:rsidR="00211C3E" w:rsidRPr="00A3300A">
        <w:rPr>
          <w:rFonts w:ascii="Times New Roman" w:hAnsi="Times New Roman" w:cs="Times New Roman"/>
          <w:sz w:val="24"/>
          <w:szCs w:val="24"/>
        </w:rPr>
        <w:t xml:space="preserve">его </w:t>
      </w:r>
      <w:r w:rsidRPr="00A3300A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211C3E" w:rsidRPr="00A3300A">
        <w:rPr>
          <w:rFonts w:ascii="Times New Roman" w:hAnsi="Times New Roman" w:cs="Times New Roman"/>
          <w:sz w:val="24"/>
          <w:szCs w:val="24"/>
        </w:rPr>
        <w:t>с приложением документов, указанных в п. 5 настоящего Порядка.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8. Положительное (отрицательн</w:t>
      </w:r>
      <w:r w:rsidR="00211C3E" w:rsidRPr="00A3300A">
        <w:rPr>
          <w:rFonts w:ascii="Times New Roman" w:hAnsi="Times New Roman" w:cs="Times New Roman"/>
          <w:sz w:val="24"/>
          <w:szCs w:val="24"/>
        </w:rPr>
        <w:t>ое) решение</w:t>
      </w:r>
      <w:r w:rsidRPr="00A3300A">
        <w:rPr>
          <w:rFonts w:ascii="Times New Roman" w:hAnsi="Times New Roman" w:cs="Times New Roman"/>
          <w:sz w:val="24"/>
          <w:szCs w:val="24"/>
        </w:rPr>
        <w:t xml:space="preserve"> на право установления льготной арендной платы направляется арендатору в течение пяти календарных дней со дня окончания рассмотрения представленных документов.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 xml:space="preserve">Отрицательное </w:t>
      </w:r>
      <w:r w:rsidR="00211C3E" w:rsidRPr="00A3300A">
        <w:rPr>
          <w:rFonts w:ascii="Times New Roman" w:hAnsi="Times New Roman" w:cs="Times New Roman"/>
          <w:sz w:val="24"/>
          <w:szCs w:val="24"/>
        </w:rPr>
        <w:t>решение</w:t>
      </w:r>
      <w:r w:rsidRPr="00A3300A">
        <w:rPr>
          <w:rFonts w:ascii="Times New Roman" w:hAnsi="Times New Roman" w:cs="Times New Roman"/>
          <w:sz w:val="24"/>
          <w:szCs w:val="24"/>
        </w:rPr>
        <w:t xml:space="preserve"> на право установления льготной арендной платы </w:t>
      </w:r>
      <w:r w:rsidR="00211C3E" w:rsidRPr="00A3300A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Pr="00A3300A">
        <w:rPr>
          <w:rFonts w:ascii="Times New Roman" w:hAnsi="Times New Roman" w:cs="Times New Roman"/>
          <w:sz w:val="24"/>
          <w:szCs w:val="24"/>
        </w:rPr>
        <w:t xml:space="preserve">в случае, указанном в </w:t>
      </w:r>
      <w:hyperlink w:anchor="Par12" w:history="1">
        <w:r w:rsidRPr="00A3300A">
          <w:rPr>
            <w:rFonts w:ascii="Times New Roman" w:hAnsi="Times New Roman" w:cs="Times New Roman"/>
            <w:sz w:val="24"/>
            <w:szCs w:val="24"/>
          </w:rPr>
          <w:t>пункт</w:t>
        </w:r>
        <w:r w:rsidR="00211C3E" w:rsidRPr="00A3300A">
          <w:rPr>
            <w:rFonts w:ascii="Times New Roman" w:hAnsi="Times New Roman" w:cs="Times New Roman"/>
            <w:sz w:val="24"/>
            <w:szCs w:val="24"/>
          </w:rPr>
          <w:t>е</w:t>
        </w:r>
        <w:r w:rsidRPr="00A3300A">
          <w:rPr>
            <w:rFonts w:ascii="Times New Roman" w:hAnsi="Times New Roman" w:cs="Times New Roman"/>
            <w:sz w:val="24"/>
            <w:szCs w:val="24"/>
          </w:rPr>
          <w:t xml:space="preserve"> 4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настоящего Порядка, а также в случае непредставления арендатором документов, указанных в </w:t>
      </w:r>
      <w:hyperlink w:anchor="Par16" w:history="1">
        <w:r w:rsidRPr="00A3300A">
          <w:rPr>
            <w:rFonts w:ascii="Times New Roman" w:hAnsi="Times New Roman" w:cs="Times New Roman"/>
            <w:sz w:val="24"/>
            <w:szCs w:val="24"/>
          </w:rPr>
          <w:t>подпунктах 3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9" w:history="1">
        <w:r w:rsidRPr="00A3300A">
          <w:rPr>
            <w:rFonts w:ascii="Times New Roman" w:hAnsi="Times New Roman" w:cs="Times New Roman"/>
            <w:sz w:val="24"/>
            <w:szCs w:val="24"/>
          </w:rPr>
          <w:t>6 пункта 5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 xml:space="preserve">9. Арендодатель </w:t>
      </w:r>
      <w:r w:rsidR="00211C3E" w:rsidRPr="00A3300A">
        <w:rPr>
          <w:rFonts w:ascii="Times New Roman" w:hAnsi="Times New Roman" w:cs="Times New Roman"/>
          <w:sz w:val="24"/>
          <w:szCs w:val="24"/>
        </w:rPr>
        <w:t>(администрация), в случае принятия положительного решения</w:t>
      </w:r>
      <w:r w:rsidRPr="00A3300A">
        <w:rPr>
          <w:rFonts w:ascii="Times New Roman" w:hAnsi="Times New Roman" w:cs="Times New Roman"/>
          <w:sz w:val="24"/>
          <w:szCs w:val="24"/>
        </w:rPr>
        <w:t xml:space="preserve"> </w:t>
      </w:r>
      <w:r w:rsidR="00211C3E" w:rsidRPr="00A3300A">
        <w:rPr>
          <w:rFonts w:ascii="Times New Roman" w:hAnsi="Times New Roman" w:cs="Times New Roman"/>
          <w:sz w:val="24"/>
          <w:szCs w:val="24"/>
        </w:rPr>
        <w:t xml:space="preserve">готовит </w:t>
      </w:r>
      <w:r w:rsidRPr="00A3300A">
        <w:rPr>
          <w:rFonts w:ascii="Times New Roman" w:hAnsi="Times New Roman" w:cs="Times New Roman"/>
          <w:sz w:val="24"/>
          <w:szCs w:val="24"/>
        </w:rPr>
        <w:t>дополнительное соглашение к договору аренды объекта культурного наследия, в котором указываются размер льготной арендной платы и срок, на который она устанавливается.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 xml:space="preserve">Указанное дополнительное соглашение подписывается сторонами в течение 20 календарных дней со дня </w:t>
      </w:r>
      <w:r w:rsidR="00211C3E" w:rsidRPr="00A3300A">
        <w:rPr>
          <w:rFonts w:ascii="Times New Roman" w:hAnsi="Times New Roman" w:cs="Times New Roman"/>
          <w:sz w:val="24"/>
          <w:szCs w:val="24"/>
        </w:rPr>
        <w:t>принятия администрацией положительного решения об установлении льготной арендной платы</w:t>
      </w:r>
      <w:r w:rsidRPr="00A3300A">
        <w:rPr>
          <w:rFonts w:ascii="Times New Roman" w:hAnsi="Times New Roman" w:cs="Times New Roman"/>
          <w:sz w:val="24"/>
          <w:szCs w:val="24"/>
        </w:rPr>
        <w:t>.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10. Размер льготной арендной платы рассчитывается с учетом расходов арендатора на проведение работ по сохранению объекта культурного наследия (далее - сумма расходов арендатора).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00A">
        <w:rPr>
          <w:rFonts w:ascii="Times New Roman" w:hAnsi="Times New Roman" w:cs="Times New Roman"/>
          <w:sz w:val="24"/>
          <w:szCs w:val="24"/>
        </w:rPr>
        <w:t xml:space="preserve">Сумма расходов арендатора включает стоимость фактически выполненных работ по сохранению объекта культурного наследия, указанную в заключении, предусмотренном </w:t>
      </w:r>
      <w:hyperlink w:anchor="Par17" w:history="1">
        <w:r w:rsidRPr="00A3300A">
          <w:rPr>
            <w:rFonts w:ascii="Times New Roman" w:hAnsi="Times New Roman" w:cs="Times New Roman"/>
            <w:sz w:val="24"/>
            <w:szCs w:val="24"/>
          </w:rPr>
          <w:t>подпунктом 4 пункта 5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настоящего Порядка, а также затраты арендатора, связанные с получением заключения, предусмотренного в </w:t>
      </w:r>
      <w:hyperlink w:anchor="Par17" w:history="1">
        <w:r w:rsidRPr="00A3300A">
          <w:rPr>
            <w:rFonts w:ascii="Times New Roman" w:hAnsi="Times New Roman" w:cs="Times New Roman"/>
            <w:sz w:val="24"/>
            <w:szCs w:val="24"/>
          </w:rPr>
          <w:t>подпункте 4 пункта 5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настоящего Порядка, подтвержденные договором и платежным поручением на оплату с отметкой банковской кредитной организации об исполнении.</w:t>
      </w:r>
      <w:proofErr w:type="gramEnd"/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11. Годовой размер льготной арендной платы определяется по формуле: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УАП = АП x</w:t>
      </w:r>
      <w:proofErr w:type="gramStart"/>
      <w:r w:rsidRPr="00A3300A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A3300A">
        <w:rPr>
          <w:rFonts w:ascii="Times New Roman" w:hAnsi="Times New Roman" w:cs="Times New Roman"/>
          <w:sz w:val="24"/>
          <w:szCs w:val="24"/>
        </w:rPr>
        <w:t>,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где: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АП - годовой размер арендной платы в соответствии с договором аренды (руб./год);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00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3300A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A3300A">
        <w:rPr>
          <w:rFonts w:ascii="Times New Roman" w:hAnsi="Times New Roman" w:cs="Times New Roman"/>
          <w:sz w:val="24"/>
          <w:szCs w:val="24"/>
        </w:rPr>
        <w:t>дифференцированный</w:t>
      </w:r>
      <w:proofErr w:type="gramEnd"/>
      <w:r w:rsidRPr="00A3300A">
        <w:rPr>
          <w:rFonts w:ascii="Times New Roman" w:hAnsi="Times New Roman" w:cs="Times New Roman"/>
          <w:sz w:val="24"/>
          <w:szCs w:val="24"/>
        </w:rPr>
        <w:t xml:space="preserve"> коэффициент расчета размера льготной арендной платы, равный 0,3 - для объектов вида </w:t>
      </w:r>
      <w:r w:rsidR="007D0F4E" w:rsidRPr="00A3300A">
        <w:rPr>
          <w:rFonts w:ascii="Times New Roman" w:hAnsi="Times New Roman" w:cs="Times New Roman"/>
          <w:sz w:val="24"/>
          <w:szCs w:val="24"/>
        </w:rPr>
        <w:t>«</w:t>
      </w:r>
      <w:r w:rsidRPr="00A3300A">
        <w:rPr>
          <w:rFonts w:ascii="Times New Roman" w:hAnsi="Times New Roman" w:cs="Times New Roman"/>
          <w:sz w:val="24"/>
          <w:szCs w:val="24"/>
        </w:rPr>
        <w:t>памятники</w:t>
      </w:r>
      <w:r w:rsidR="007D0F4E" w:rsidRPr="00A3300A">
        <w:rPr>
          <w:rFonts w:ascii="Times New Roman" w:hAnsi="Times New Roman" w:cs="Times New Roman"/>
          <w:sz w:val="24"/>
          <w:szCs w:val="24"/>
        </w:rPr>
        <w:t>»</w:t>
      </w:r>
      <w:r w:rsidRPr="00A3300A">
        <w:rPr>
          <w:rFonts w:ascii="Times New Roman" w:hAnsi="Times New Roman" w:cs="Times New Roman"/>
          <w:sz w:val="24"/>
          <w:szCs w:val="24"/>
        </w:rPr>
        <w:t xml:space="preserve">; 0,1 - для объектов вида </w:t>
      </w:r>
      <w:r w:rsidR="007D0F4E" w:rsidRPr="00A3300A">
        <w:rPr>
          <w:rFonts w:ascii="Times New Roman" w:hAnsi="Times New Roman" w:cs="Times New Roman"/>
          <w:sz w:val="24"/>
          <w:szCs w:val="24"/>
        </w:rPr>
        <w:t>«</w:t>
      </w:r>
      <w:r w:rsidRPr="00A3300A">
        <w:rPr>
          <w:rFonts w:ascii="Times New Roman" w:hAnsi="Times New Roman" w:cs="Times New Roman"/>
          <w:sz w:val="24"/>
          <w:szCs w:val="24"/>
        </w:rPr>
        <w:t>ансамбли</w:t>
      </w:r>
      <w:r w:rsidR="007D0F4E" w:rsidRPr="00A3300A">
        <w:rPr>
          <w:rFonts w:ascii="Times New Roman" w:hAnsi="Times New Roman" w:cs="Times New Roman"/>
          <w:sz w:val="24"/>
          <w:szCs w:val="24"/>
        </w:rPr>
        <w:t>» и «</w:t>
      </w:r>
      <w:r w:rsidRPr="00A3300A">
        <w:rPr>
          <w:rFonts w:ascii="Times New Roman" w:hAnsi="Times New Roman" w:cs="Times New Roman"/>
          <w:sz w:val="24"/>
          <w:szCs w:val="24"/>
        </w:rPr>
        <w:t>достопримечательные места</w:t>
      </w:r>
      <w:r w:rsidR="007D0F4E" w:rsidRPr="00A3300A">
        <w:rPr>
          <w:rFonts w:ascii="Times New Roman" w:hAnsi="Times New Roman" w:cs="Times New Roman"/>
          <w:sz w:val="24"/>
          <w:szCs w:val="24"/>
        </w:rPr>
        <w:t>»</w:t>
      </w:r>
      <w:r w:rsidRPr="00A3300A">
        <w:rPr>
          <w:rFonts w:ascii="Times New Roman" w:hAnsi="Times New Roman" w:cs="Times New Roman"/>
          <w:sz w:val="24"/>
          <w:szCs w:val="24"/>
        </w:rPr>
        <w:t>.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Для установления значения</w:t>
      </w:r>
      <w:proofErr w:type="gramStart"/>
      <w:r w:rsidRPr="00A3300A">
        <w:rPr>
          <w:rFonts w:ascii="Times New Roman" w:hAnsi="Times New Roman" w:cs="Times New Roman"/>
          <w:sz w:val="24"/>
          <w:szCs w:val="24"/>
        </w:rPr>
        <w:t xml:space="preserve"> </w:t>
      </w:r>
      <w:r w:rsidR="00F0377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3300A">
        <w:rPr>
          <w:rFonts w:ascii="Times New Roman" w:hAnsi="Times New Roman" w:cs="Times New Roman"/>
          <w:sz w:val="24"/>
          <w:szCs w:val="24"/>
        </w:rPr>
        <w:t xml:space="preserve"> арендодателем применяются сведения, содержащиеся в едином государственном реестре объектов культурного наследия (памятников истории и культуры) народов Российской Федерации о виде объекта культурного наследия, и указанные в заключении, предусмотренном </w:t>
      </w:r>
      <w:hyperlink w:anchor="Par13" w:history="1">
        <w:r w:rsidRPr="00A3300A">
          <w:rPr>
            <w:rFonts w:ascii="Times New Roman" w:hAnsi="Times New Roman" w:cs="Times New Roman"/>
            <w:color w:val="0000FF"/>
            <w:sz w:val="24"/>
            <w:szCs w:val="24"/>
          </w:rPr>
          <w:t>пунктом 5</w:t>
        </w:r>
      </w:hyperlink>
      <w:r w:rsidRPr="00A3300A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12. Срок (в годах), на который устанавливается льготная арендная плата, определяется по формуле: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noProof/>
          <w:position w:val="-20"/>
          <w:sz w:val="24"/>
          <w:szCs w:val="24"/>
          <w:lang w:eastAsia="ru-RU"/>
        </w:rPr>
        <w:drawing>
          <wp:inline distT="0" distB="0" distL="0" distR="0" wp14:anchorId="6AE64EBD" wp14:editId="20678B58">
            <wp:extent cx="1069975" cy="3879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где: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СРА - сумма расходов арендатора (руб.);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lastRenderedPageBreak/>
        <w:t>АП - годовой размер арендной платы в соответствии с договором аренды (руб./год);</w:t>
      </w:r>
    </w:p>
    <w:p w:rsidR="00A76574" w:rsidRPr="00A3300A" w:rsidRDefault="00A76574" w:rsidP="00A765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300A">
        <w:rPr>
          <w:rFonts w:ascii="Times New Roman" w:hAnsi="Times New Roman" w:cs="Times New Roman"/>
          <w:sz w:val="24"/>
          <w:szCs w:val="24"/>
        </w:rPr>
        <w:t>УАП - годовой размер льготной арендной платы (руб./год).</w:t>
      </w:r>
    </w:p>
    <w:sectPr w:rsidR="00A76574" w:rsidRPr="00A3300A" w:rsidSect="00982CFA">
      <w:headerReference w:type="default" r:id="rId17"/>
      <w:pgSz w:w="11906" w:h="16838"/>
      <w:pgMar w:top="1418" w:right="567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48B" w:rsidRDefault="006C748B" w:rsidP="00982CFA">
      <w:pPr>
        <w:spacing w:after="0" w:line="240" w:lineRule="auto"/>
      </w:pPr>
      <w:r>
        <w:separator/>
      </w:r>
    </w:p>
  </w:endnote>
  <w:endnote w:type="continuationSeparator" w:id="0">
    <w:p w:rsidR="006C748B" w:rsidRDefault="006C748B" w:rsidP="00982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48B" w:rsidRDefault="006C748B" w:rsidP="00982CFA">
      <w:pPr>
        <w:spacing w:after="0" w:line="240" w:lineRule="auto"/>
      </w:pPr>
      <w:r>
        <w:separator/>
      </w:r>
    </w:p>
  </w:footnote>
  <w:footnote w:type="continuationSeparator" w:id="0">
    <w:p w:rsidR="006C748B" w:rsidRDefault="006C748B" w:rsidP="00982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73161"/>
      <w:docPartObj>
        <w:docPartGallery w:val="Page Numbers (Top of Page)"/>
        <w:docPartUnique/>
      </w:docPartObj>
    </w:sdtPr>
    <w:sdtEndPr/>
    <w:sdtContent>
      <w:p w:rsidR="00982CFA" w:rsidRDefault="008F0807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0FE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82CFA" w:rsidRDefault="00982CF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6574"/>
    <w:rsid w:val="00211C3E"/>
    <w:rsid w:val="003642EA"/>
    <w:rsid w:val="0043288D"/>
    <w:rsid w:val="005E3225"/>
    <w:rsid w:val="006034A2"/>
    <w:rsid w:val="006C748B"/>
    <w:rsid w:val="00727ADC"/>
    <w:rsid w:val="00746211"/>
    <w:rsid w:val="007C24C5"/>
    <w:rsid w:val="007D0F4E"/>
    <w:rsid w:val="008C267F"/>
    <w:rsid w:val="008F0807"/>
    <w:rsid w:val="008F375E"/>
    <w:rsid w:val="00982CFA"/>
    <w:rsid w:val="00A3300A"/>
    <w:rsid w:val="00A50184"/>
    <w:rsid w:val="00A76574"/>
    <w:rsid w:val="00BC12DA"/>
    <w:rsid w:val="00E50FE7"/>
    <w:rsid w:val="00E8259A"/>
    <w:rsid w:val="00ED595F"/>
    <w:rsid w:val="00F0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574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a"/>
    <w:uiPriority w:val="99"/>
    <w:rsid w:val="00A76574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5">
    <w:name w:val="Title"/>
    <w:basedOn w:val="a"/>
    <w:link w:val="a6"/>
    <w:uiPriority w:val="99"/>
    <w:qFormat/>
    <w:rsid w:val="00A76574"/>
    <w:pPr>
      <w:spacing w:after="0" w:line="240" w:lineRule="auto"/>
      <w:jc w:val="center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uiPriority w:val="99"/>
    <w:rsid w:val="00A76574"/>
    <w:rPr>
      <w:rFonts w:ascii="Calibri" w:eastAsia="Calibri" w:hAnsi="Calibri" w:cs="Times New Roman"/>
      <w:sz w:val="24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A76574"/>
    <w:pPr>
      <w:spacing w:after="0" w:line="240" w:lineRule="auto"/>
      <w:ind w:left="360"/>
      <w:jc w:val="both"/>
    </w:pPr>
    <w:rPr>
      <w:rFonts w:ascii="Arial" w:eastAsia="Calibri" w:hAnsi="Arial" w:cs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A76574"/>
    <w:rPr>
      <w:rFonts w:ascii="Arial" w:eastAsia="Calibri" w:hAnsi="Arial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982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2CFA"/>
  </w:style>
  <w:style w:type="paragraph" w:styleId="ab">
    <w:name w:val="footer"/>
    <w:basedOn w:val="a"/>
    <w:link w:val="ac"/>
    <w:uiPriority w:val="99"/>
    <w:semiHidden/>
    <w:unhideWhenUsed/>
    <w:rsid w:val="00982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82CFA"/>
  </w:style>
  <w:style w:type="character" w:styleId="ad">
    <w:name w:val="Hyperlink"/>
    <w:basedOn w:val="a0"/>
    <w:uiPriority w:val="99"/>
    <w:unhideWhenUsed/>
    <w:rsid w:val="005E32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golovo.org" TargetMode="External"/><Relationship Id="rId13" Type="http://schemas.openxmlformats.org/officeDocument/2006/relationships/hyperlink" Target="consultantplus://offline/ref=4AD82B1FEC1BA782BD1377629D4BF34F6B9278BEEAB1DDDE65CD94FEC691F19599088C9C55153024D8F00F6AFEC68E31A41706581FR2E5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4AD82B1FEC1BA782BD1377629D4BF34F6B9278BEEAB1DDDE65CD94FEC691F19599088C9B541C39758CBF0E36BA909D31A417045B032631D1R0E9K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2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AD82B1FEC1BA782BD1377629D4BF34F6B9278BEEAB1DDDE65CD94FEC691F1958B08D497541F25708AAA5867FCRCE4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AD82B1FEC1BA782BD1377629D4BF34F699878B9EBBEDDDE65CD94FEC691F19599088C9B541C3A728DBF0E36BA909D31A417045B032631D1R0E9K" TargetMode="External"/><Relationship Id="rId10" Type="http://schemas.openxmlformats.org/officeDocument/2006/relationships/hyperlink" Target="consultantplus://offline/ref=4AD82B1FEC1BA782BD1377629D4BF34F6B9278BEEAB1DDDE65CD94FEC691F19599088C9C55153024D8F00F6AFEC68E31A41706581FR2E5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AD82B1FEC1BA782BD1377629D4BF34F6B9278BEEAB1DDDE65CD94FEC691F19599088C9B541C39758CBF0E36BA909D31A417045B032631D1R0E9K" TargetMode="External"/><Relationship Id="rId14" Type="http://schemas.openxmlformats.org/officeDocument/2006/relationships/hyperlink" Target="consultantplus://offline/ref=4AD82B1FEC1BA782BD1377629D4BF34F6B9278BEEAB1DDDE65CD94FEC691F1958B08D497541F25708AAA5867FCRCE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10199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1</cp:lastModifiedBy>
  <cp:revision>7</cp:revision>
  <cp:lastPrinted>2021-04-26T07:40:00Z</cp:lastPrinted>
  <dcterms:created xsi:type="dcterms:W3CDTF">2021-04-09T07:13:00Z</dcterms:created>
  <dcterms:modified xsi:type="dcterms:W3CDTF">2021-04-27T06:31:00Z</dcterms:modified>
</cp:coreProperties>
</file>