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889" w:rsidRPr="00316889" w:rsidRDefault="00F01DCD" w:rsidP="00316889">
      <w:pPr>
        <w:spacing w:after="0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F01DCD">
        <w:rPr>
          <w:rFonts w:ascii="Times New Roman" w:eastAsia="Times New Roman" w:hAnsi="Times New Roman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145454DD" wp14:editId="02486127">
            <wp:simplePos x="0" y="0"/>
            <wp:positionH relativeFrom="column">
              <wp:posOffset>2812415</wp:posOffset>
            </wp:positionH>
            <wp:positionV relativeFrom="paragraph">
              <wp:posOffset>146050</wp:posOffset>
            </wp:positionV>
            <wp:extent cx="546100" cy="644525"/>
            <wp:effectExtent l="0" t="0" r="0" b="0"/>
            <wp:wrapSquare wrapText="bothSides"/>
            <wp:docPr id="1" name="Рисунок 1" descr="Описание: 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1DCD" w:rsidRPr="00F01DCD" w:rsidRDefault="00F01DCD" w:rsidP="00F01DCD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</w:p>
    <w:p w:rsidR="00F01DCD" w:rsidRPr="00F01DCD" w:rsidRDefault="00F01DCD" w:rsidP="00F01D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F01DC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</w:t>
      </w:r>
    </w:p>
    <w:p w:rsidR="00F01DCD" w:rsidRPr="00F01DCD" w:rsidRDefault="00F01DCD" w:rsidP="00F01D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F01DCD" w:rsidRPr="00F01DCD" w:rsidRDefault="00F01DCD" w:rsidP="00F01D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F01DCD" w:rsidRPr="00F01DCD" w:rsidRDefault="00F01DCD" w:rsidP="00F01D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М</w:t>
      </w:r>
      <w:r w:rsidRPr="00F01DC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УНИЦИПАЛЬНОЕ ОБРАЗОВАНИЕ</w:t>
      </w:r>
    </w:p>
    <w:p w:rsidR="00F01DCD" w:rsidRPr="00F01DCD" w:rsidRDefault="00F01DCD" w:rsidP="00F01D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F01DC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ЛАГОЛОВСКОЕ СЕЛЬСКОЕ ПОСЕЛЕНИЕ</w:t>
      </w:r>
    </w:p>
    <w:p w:rsidR="00F01DCD" w:rsidRPr="00F01DCD" w:rsidRDefault="00F01DCD" w:rsidP="00F01D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F01DC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ЛОМОНОСОВСКОГО МУНИЦИПАЛЬНОГО РАЙОНА</w:t>
      </w:r>
    </w:p>
    <w:p w:rsidR="00F01DCD" w:rsidRPr="00F01DCD" w:rsidRDefault="00F01DCD" w:rsidP="00F01D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F01DC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ЛЕНИНГРАДСКОЙ ОБЛАСТИ</w:t>
      </w:r>
    </w:p>
    <w:p w:rsidR="00F01DCD" w:rsidRPr="00F01DCD" w:rsidRDefault="00F01DCD" w:rsidP="00F01D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F01DC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СОВЕТ ДЕПУТАТОВ</w:t>
      </w:r>
    </w:p>
    <w:p w:rsidR="00F01DCD" w:rsidRPr="00F01DCD" w:rsidRDefault="00F01DCD" w:rsidP="00F01D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F01DC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ЧЕТВЕРТОГО СОЗЫВА</w:t>
      </w:r>
    </w:p>
    <w:p w:rsidR="00F01DCD" w:rsidRDefault="00F01DCD" w:rsidP="00F01D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F01DC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br/>
        <w:t>РЕШЕНИЕ</w:t>
      </w:r>
    </w:p>
    <w:p w:rsidR="00F01DCD" w:rsidRDefault="00F01DCD" w:rsidP="00F01D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F01DCD" w:rsidRPr="00F01DCD" w:rsidRDefault="00F01DCD" w:rsidP="00F01D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316889" w:rsidRPr="00F01DCD" w:rsidTr="000D4839">
        <w:tc>
          <w:tcPr>
            <w:tcW w:w="4785" w:type="dxa"/>
          </w:tcPr>
          <w:p w:rsidR="00316889" w:rsidRPr="00F01DCD" w:rsidRDefault="00316889" w:rsidP="00F01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1DCD">
              <w:rPr>
                <w:rFonts w:ascii="Times New Roman" w:hAnsi="Times New Roman"/>
                <w:sz w:val="24"/>
                <w:szCs w:val="24"/>
              </w:rPr>
              <w:t>«</w:t>
            </w:r>
            <w:r w:rsidR="00F01DCD">
              <w:rPr>
                <w:rFonts w:ascii="Times New Roman" w:hAnsi="Times New Roman"/>
                <w:sz w:val="24"/>
                <w:szCs w:val="24"/>
              </w:rPr>
              <w:t>26</w:t>
            </w:r>
            <w:r w:rsidRPr="00F01DCD">
              <w:rPr>
                <w:rFonts w:ascii="Times New Roman" w:hAnsi="Times New Roman"/>
                <w:sz w:val="24"/>
                <w:szCs w:val="24"/>
              </w:rPr>
              <w:t>»</w:t>
            </w:r>
            <w:r w:rsidR="00F01DCD">
              <w:rPr>
                <w:rFonts w:ascii="Times New Roman" w:hAnsi="Times New Roman"/>
                <w:sz w:val="24"/>
                <w:szCs w:val="24"/>
              </w:rPr>
              <w:t xml:space="preserve"> апреля  </w:t>
            </w:r>
            <w:r w:rsidRPr="00F01DCD">
              <w:rPr>
                <w:rFonts w:ascii="Times New Roman" w:hAnsi="Times New Roman"/>
                <w:sz w:val="24"/>
                <w:szCs w:val="24"/>
              </w:rPr>
              <w:t>202</w:t>
            </w:r>
            <w:r w:rsidR="00F01DCD">
              <w:rPr>
                <w:rFonts w:ascii="Times New Roman" w:hAnsi="Times New Roman"/>
                <w:sz w:val="24"/>
                <w:szCs w:val="24"/>
              </w:rPr>
              <w:t>1</w:t>
            </w:r>
            <w:r w:rsidRPr="00F01DCD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86" w:type="dxa"/>
          </w:tcPr>
          <w:p w:rsidR="00316889" w:rsidRPr="00F01DCD" w:rsidRDefault="00316889" w:rsidP="00C75499">
            <w:pPr>
              <w:spacing w:after="0"/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01DC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C75499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</w:tbl>
    <w:p w:rsidR="00316889" w:rsidRPr="00F01DCD" w:rsidRDefault="00316889" w:rsidP="005B6D5F">
      <w:pPr>
        <w:shd w:val="clear" w:color="auto" w:fill="FFFFFF"/>
        <w:spacing w:after="0" w:line="240" w:lineRule="auto"/>
        <w:ind w:right="5386"/>
        <w:jc w:val="both"/>
        <w:rPr>
          <w:rFonts w:ascii="Times New Roman" w:hAnsi="Times New Roman"/>
          <w:iCs/>
          <w:sz w:val="24"/>
          <w:szCs w:val="24"/>
        </w:rPr>
      </w:pPr>
    </w:p>
    <w:p w:rsidR="005B6D5F" w:rsidRPr="00F01DCD" w:rsidRDefault="005B6D5F" w:rsidP="00F01DCD">
      <w:pPr>
        <w:shd w:val="clear" w:color="auto" w:fill="FFFFFF"/>
        <w:spacing w:after="0" w:line="240" w:lineRule="auto"/>
        <w:ind w:right="5386"/>
        <w:jc w:val="both"/>
        <w:rPr>
          <w:rFonts w:ascii="Times New Roman" w:hAnsi="Times New Roman"/>
          <w:i/>
          <w:sz w:val="24"/>
          <w:szCs w:val="24"/>
        </w:rPr>
      </w:pPr>
      <w:r w:rsidRPr="00F01DCD">
        <w:rPr>
          <w:rFonts w:ascii="Times New Roman" w:hAnsi="Times New Roman"/>
          <w:b/>
          <w:i/>
          <w:iCs/>
          <w:sz w:val="24"/>
          <w:szCs w:val="24"/>
        </w:rPr>
        <w:t xml:space="preserve">Об утверждении </w:t>
      </w:r>
      <w:r w:rsidR="00B35CAF" w:rsidRPr="00F01DCD">
        <w:rPr>
          <w:rFonts w:ascii="Times New Roman" w:hAnsi="Times New Roman"/>
          <w:b/>
          <w:i/>
          <w:iCs/>
          <w:sz w:val="24"/>
          <w:szCs w:val="24"/>
        </w:rPr>
        <w:t>порядка установления льготной арендной платы лицам при предоставлении в аренду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</w:t>
      </w:r>
      <w:r w:rsidR="00221C48" w:rsidRPr="00F01DCD">
        <w:rPr>
          <w:rFonts w:ascii="Times New Roman" w:hAnsi="Times New Roman"/>
          <w:b/>
          <w:i/>
          <w:iCs/>
          <w:sz w:val="24"/>
          <w:szCs w:val="24"/>
        </w:rPr>
        <w:t xml:space="preserve"> народов Российской Федерации</w:t>
      </w:r>
      <w:r w:rsidR="00B35CAF" w:rsidRPr="00F01DCD">
        <w:rPr>
          <w:rFonts w:ascii="Times New Roman" w:hAnsi="Times New Roman"/>
          <w:b/>
          <w:i/>
          <w:iCs/>
          <w:sz w:val="24"/>
          <w:szCs w:val="24"/>
        </w:rPr>
        <w:t>, являющихся собственностью</w:t>
      </w:r>
      <w:r w:rsidR="00F01DCD" w:rsidRPr="00F01DCD">
        <w:rPr>
          <w:rFonts w:ascii="Times New Roman" w:hAnsi="Times New Roman"/>
          <w:b/>
          <w:i/>
          <w:iCs/>
          <w:sz w:val="24"/>
          <w:szCs w:val="24"/>
        </w:rPr>
        <w:t xml:space="preserve">  муниципального образования Лаголовское сельское поселение</w:t>
      </w:r>
      <w:r w:rsidR="00B35CAF" w:rsidRPr="00F01DCD">
        <w:rPr>
          <w:rFonts w:ascii="Times New Roman" w:hAnsi="Times New Roman"/>
          <w:b/>
          <w:i/>
          <w:iCs/>
          <w:sz w:val="24"/>
          <w:szCs w:val="24"/>
        </w:rPr>
        <w:t xml:space="preserve"> и находящихся в неудовлетворительном состоянии</w:t>
      </w:r>
    </w:p>
    <w:p w:rsidR="005B6D5F" w:rsidRPr="00F01DCD" w:rsidRDefault="005B6D5F" w:rsidP="005B6D5F">
      <w:pPr>
        <w:spacing w:after="0" w:line="240" w:lineRule="auto"/>
        <w:ind w:right="4445"/>
        <w:jc w:val="both"/>
        <w:rPr>
          <w:rFonts w:ascii="Times New Roman" w:hAnsi="Times New Roman"/>
          <w:sz w:val="24"/>
          <w:szCs w:val="24"/>
        </w:rPr>
      </w:pPr>
    </w:p>
    <w:p w:rsidR="005B6D5F" w:rsidRPr="00F01DCD" w:rsidRDefault="005B6D5F" w:rsidP="00F01D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1DCD">
        <w:rPr>
          <w:rFonts w:ascii="Times New Roman" w:hAnsi="Times New Roman"/>
          <w:sz w:val="24"/>
          <w:szCs w:val="24"/>
        </w:rPr>
        <w:t>В соответствии с</w:t>
      </w:r>
      <w:r w:rsidR="0088376E" w:rsidRPr="00F01DCD">
        <w:rPr>
          <w:rFonts w:ascii="Times New Roman" w:hAnsi="Times New Roman"/>
          <w:sz w:val="24"/>
          <w:szCs w:val="24"/>
        </w:rPr>
        <w:t xml:space="preserve"> </w:t>
      </w:r>
      <w:r w:rsidR="00316889" w:rsidRPr="00F01DCD">
        <w:rPr>
          <w:rFonts w:ascii="Times New Roman" w:hAnsi="Times New Roman"/>
          <w:sz w:val="24"/>
          <w:szCs w:val="24"/>
        </w:rPr>
        <w:t xml:space="preserve">Федеральными законами от 06.10.2003 № 131-ФЗ «Об общих принципах организации местного самоуправления в Российской Федерации» и </w:t>
      </w:r>
      <w:r w:rsidR="00EF3212" w:rsidRPr="00F01DCD">
        <w:rPr>
          <w:rFonts w:ascii="Times New Roman" w:eastAsiaTheme="minorHAnsi" w:hAnsi="Times New Roman"/>
          <w:sz w:val="24"/>
          <w:szCs w:val="24"/>
        </w:rPr>
        <w:t>от 25.06.2002 №</w:t>
      </w:r>
      <w:r w:rsidR="0088376E" w:rsidRPr="00F01DCD">
        <w:rPr>
          <w:rFonts w:ascii="Times New Roman" w:eastAsiaTheme="minorHAnsi" w:hAnsi="Times New Roman"/>
          <w:sz w:val="24"/>
          <w:szCs w:val="24"/>
        </w:rPr>
        <w:t xml:space="preserve"> 73-ФЗ «Об объектах культурного наследия (памятниках истории и культуры) народов Российской Федерации»</w:t>
      </w:r>
      <w:r w:rsidR="00316889" w:rsidRPr="00F01DCD">
        <w:rPr>
          <w:rFonts w:ascii="Times New Roman" w:eastAsiaTheme="minorHAnsi" w:hAnsi="Times New Roman"/>
          <w:sz w:val="24"/>
          <w:szCs w:val="24"/>
        </w:rPr>
        <w:t>, а также</w:t>
      </w:r>
      <w:r w:rsidRPr="00F01DCD">
        <w:rPr>
          <w:rFonts w:ascii="Times New Roman" w:hAnsi="Times New Roman"/>
          <w:sz w:val="24"/>
          <w:szCs w:val="24"/>
        </w:rPr>
        <w:t xml:space="preserve"> Уставом муниципального образования </w:t>
      </w:r>
      <w:r w:rsidR="00F01DCD">
        <w:rPr>
          <w:rFonts w:ascii="Times New Roman" w:hAnsi="Times New Roman"/>
          <w:sz w:val="24"/>
          <w:szCs w:val="24"/>
        </w:rPr>
        <w:t>Лаголовское поселение</w:t>
      </w:r>
      <w:r w:rsidRPr="00F01DCD">
        <w:rPr>
          <w:rFonts w:ascii="Times New Roman" w:hAnsi="Times New Roman"/>
          <w:i/>
          <w:sz w:val="24"/>
          <w:szCs w:val="24"/>
        </w:rPr>
        <w:t>,</w:t>
      </w:r>
      <w:r w:rsidRPr="00F01DCD">
        <w:rPr>
          <w:rFonts w:ascii="Times New Roman" w:hAnsi="Times New Roman"/>
          <w:sz w:val="24"/>
          <w:szCs w:val="24"/>
        </w:rPr>
        <w:t xml:space="preserve"> </w:t>
      </w:r>
    </w:p>
    <w:p w:rsidR="005B6D5F" w:rsidRPr="00F01DCD" w:rsidRDefault="00F01DCD" w:rsidP="00F01DCD">
      <w:pPr>
        <w:spacing w:after="0" w:line="240" w:lineRule="auto"/>
        <w:ind w:right="-1"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</w:t>
      </w:r>
      <w:r w:rsidR="00316889" w:rsidRPr="00F01DCD">
        <w:rPr>
          <w:rFonts w:ascii="Times New Roman" w:hAnsi="Times New Roman"/>
          <w:b/>
          <w:sz w:val="24"/>
          <w:szCs w:val="24"/>
        </w:rPr>
        <w:t>РЕШИЛ</w:t>
      </w:r>
      <w:r w:rsidR="005B6D5F" w:rsidRPr="00F01DCD">
        <w:rPr>
          <w:rFonts w:ascii="Times New Roman" w:hAnsi="Times New Roman"/>
          <w:b/>
          <w:sz w:val="24"/>
          <w:szCs w:val="24"/>
        </w:rPr>
        <w:t>:</w:t>
      </w:r>
    </w:p>
    <w:p w:rsidR="005B6D5F" w:rsidRPr="00F01DCD" w:rsidRDefault="005B6D5F" w:rsidP="005B6D5F">
      <w:pPr>
        <w:pStyle w:val="Textbody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01DCD">
        <w:rPr>
          <w:rFonts w:ascii="Times New Roman" w:hAnsi="Times New Roman" w:cs="Times New Roman"/>
        </w:rPr>
        <w:t xml:space="preserve">1. </w:t>
      </w:r>
      <w:r w:rsidRPr="00F01DCD">
        <w:rPr>
          <w:rFonts w:ascii="Times New Roman" w:hAnsi="Times New Roman" w:cs="Times New Roman"/>
          <w:lang w:eastAsia="ru-RU"/>
        </w:rPr>
        <w:t xml:space="preserve">Утвердить </w:t>
      </w:r>
      <w:r w:rsidR="00B35CAF" w:rsidRPr="00F01DCD">
        <w:rPr>
          <w:rFonts w:ascii="Times New Roman" w:hAnsi="Times New Roman" w:cs="Times New Roman"/>
          <w:iCs/>
        </w:rPr>
        <w:t xml:space="preserve">порядок установления льготной </w:t>
      </w:r>
      <w:r w:rsidR="00F01DCD">
        <w:rPr>
          <w:rFonts w:ascii="Times New Roman" w:hAnsi="Times New Roman" w:cs="Times New Roman"/>
          <w:iCs/>
        </w:rPr>
        <w:t xml:space="preserve"> </w:t>
      </w:r>
      <w:r w:rsidR="00B35CAF" w:rsidRPr="00F01DCD">
        <w:rPr>
          <w:rFonts w:ascii="Times New Roman" w:hAnsi="Times New Roman" w:cs="Times New Roman"/>
          <w:iCs/>
        </w:rPr>
        <w:t>арендной платы лицам при предоставлении в аренду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</w:t>
      </w:r>
      <w:r w:rsidR="00221C48" w:rsidRPr="00F01DCD">
        <w:rPr>
          <w:rFonts w:ascii="Times New Roman" w:hAnsi="Times New Roman" w:cs="Times New Roman"/>
          <w:iCs/>
        </w:rPr>
        <w:t xml:space="preserve"> народов Российской Федерации</w:t>
      </w:r>
      <w:r w:rsidR="00B35CAF" w:rsidRPr="00F01DCD">
        <w:rPr>
          <w:rFonts w:ascii="Times New Roman" w:hAnsi="Times New Roman" w:cs="Times New Roman"/>
          <w:iCs/>
        </w:rPr>
        <w:t xml:space="preserve">, являющихся собственностью </w:t>
      </w:r>
      <w:proofErr w:type="spellStart"/>
      <w:r w:rsidR="00F01DCD">
        <w:rPr>
          <w:rFonts w:ascii="Times New Roman" w:hAnsi="Times New Roman" w:cs="Times New Roman"/>
          <w:iCs/>
        </w:rPr>
        <w:t>Лаголовского</w:t>
      </w:r>
      <w:proofErr w:type="spellEnd"/>
      <w:r w:rsidR="00F01DCD">
        <w:rPr>
          <w:rFonts w:ascii="Times New Roman" w:hAnsi="Times New Roman" w:cs="Times New Roman"/>
          <w:iCs/>
        </w:rPr>
        <w:t xml:space="preserve"> сельского поселения</w:t>
      </w:r>
      <w:r w:rsidR="00B35CAF" w:rsidRPr="00F01DCD">
        <w:rPr>
          <w:rFonts w:ascii="Times New Roman" w:hAnsi="Times New Roman" w:cs="Times New Roman"/>
          <w:iCs/>
        </w:rPr>
        <w:t xml:space="preserve"> и находящихся в неудовлетворительном состоянии</w:t>
      </w:r>
      <w:r w:rsidR="00221C48" w:rsidRPr="00F01DCD">
        <w:rPr>
          <w:rFonts w:ascii="Times New Roman" w:hAnsi="Times New Roman" w:cs="Times New Roman"/>
          <w:iCs/>
        </w:rPr>
        <w:t>,</w:t>
      </w:r>
      <w:r w:rsidR="00B35CAF" w:rsidRPr="00F01DCD">
        <w:rPr>
          <w:rFonts w:ascii="Times New Roman" w:hAnsi="Times New Roman" w:cs="Times New Roman"/>
          <w:iCs/>
        </w:rPr>
        <w:t xml:space="preserve"> </w:t>
      </w:r>
      <w:r w:rsidRPr="00F01DCD">
        <w:rPr>
          <w:rFonts w:ascii="Times New Roman" w:hAnsi="Times New Roman" w:cs="Times New Roman"/>
        </w:rPr>
        <w:t xml:space="preserve">согласно </w:t>
      </w:r>
      <w:r w:rsidRPr="00F01DCD">
        <w:rPr>
          <w:rFonts w:ascii="Times New Roman" w:hAnsi="Times New Roman" w:cs="Times New Roman"/>
          <w:lang w:eastAsia="ru-RU"/>
        </w:rPr>
        <w:t>приложению</w:t>
      </w:r>
      <w:r w:rsidRPr="00F01DCD">
        <w:rPr>
          <w:rFonts w:ascii="Times New Roman" w:hAnsi="Times New Roman" w:cs="Times New Roman"/>
        </w:rPr>
        <w:t>.</w:t>
      </w:r>
    </w:p>
    <w:p w:rsidR="005B6D5F" w:rsidRPr="00F01DCD" w:rsidRDefault="005B6D5F" w:rsidP="005B6D5F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F01DCD">
        <w:rPr>
          <w:rFonts w:ascii="Times New Roman" w:hAnsi="Times New Roman"/>
          <w:sz w:val="24"/>
          <w:szCs w:val="24"/>
        </w:rPr>
        <w:tab/>
        <w:t xml:space="preserve">2.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Опубликовать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данное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Решение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газете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«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Балтийский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луч»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официальном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сайте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Лаголовского</w:t>
      </w:r>
      <w:proofErr w:type="spellEnd"/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сельского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поселения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информационн</w:t>
      </w:r>
      <w:proofErr w:type="gramStart"/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gramEnd"/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телекоммуникационной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сети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F01DCD" w:rsidRPr="00F01DCD">
        <w:rPr>
          <w:rFonts w:ascii="Times New Roman" w:eastAsia="Times New Roman" w:hAnsi="Times New Roman" w:hint="eastAsia"/>
          <w:sz w:val="24"/>
          <w:szCs w:val="24"/>
          <w:lang w:eastAsia="ru-RU"/>
        </w:rPr>
        <w:t>Интернет»</w:t>
      </w:r>
      <w:r w:rsidR="00F01DCD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  www.lagolovo.org</w:t>
      </w:r>
    </w:p>
    <w:p w:rsidR="005B6D5F" w:rsidRDefault="005B6D5F" w:rsidP="00F01DCD">
      <w:pPr>
        <w:tabs>
          <w:tab w:val="left" w:pos="720"/>
        </w:tabs>
        <w:spacing w:after="0" w:line="240" w:lineRule="auto"/>
        <w:ind w:firstLine="260"/>
        <w:jc w:val="both"/>
        <w:rPr>
          <w:rFonts w:ascii="Times New Roman" w:hAnsi="Times New Roman"/>
          <w:sz w:val="24"/>
          <w:szCs w:val="24"/>
        </w:rPr>
      </w:pPr>
      <w:r w:rsidRPr="00F01DCD">
        <w:rPr>
          <w:rFonts w:ascii="Times New Roman" w:hAnsi="Times New Roman"/>
          <w:sz w:val="24"/>
          <w:szCs w:val="24"/>
        </w:rPr>
        <w:tab/>
        <w:t xml:space="preserve">3. </w:t>
      </w:r>
      <w:r w:rsidR="00316889" w:rsidRPr="00F01DCD">
        <w:rPr>
          <w:rFonts w:ascii="Times New Roman" w:hAnsi="Times New Roman"/>
          <w:sz w:val="24"/>
          <w:szCs w:val="24"/>
        </w:rPr>
        <w:t>Решение</w:t>
      </w:r>
      <w:r w:rsidRPr="00F01DCD">
        <w:rPr>
          <w:rFonts w:ascii="Times New Roman" w:hAnsi="Times New Roman"/>
          <w:sz w:val="24"/>
          <w:szCs w:val="24"/>
        </w:rPr>
        <w:t xml:space="preserve"> вступает в законную силу после его официального опубликования (обнародования).</w:t>
      </w:r>
    </w:p>
    <w:p w:rsidR="00F01DCD" w:rsidRPr="00F01DCD" w:rsidRDefault="00F01DCD" w:rsidP="00F01DCD">
      <w:pPr>
        <w:tabs>
          <w:tab w:val="left" w:pos="720"/>
        </w:tabs>
        <w:spacing w:after="0" w:line="240" w:lineRule="auto"/>
        <w:ind w:firstLine="260"/>
        <w:jc w:val="both"/>
        <w:rPr>
          <w:rFonts w:ascii="Times New Roman" w:hAnsi="Times New Roman"/>
          <w:sz w:val="24"/>
          <w:szCs w:val="24"/>
        </w:rPr>
      </w:pPr>
    </w:p>
    <w:p w:rsidR="005B6D5F" w:rsidRPr="00F01DCD" w:rsidRDefault="005B6D5F" w:rsidP="005B6D5F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01DCD" w:rsidRDefault="00316889" w:rsidP="00316889">
      <w:pPr>
        <w:pStyle w:val="a6"/>
        <w:ind w:left="0"/>
        <w:rPr>
          <w:rFonts w:ascii="Times New Roman" w:hAnsi="Times New Roman"/>
          <w:szCs w:val="24"/>
        </w:rPr>
      </w:pPr>
      <w:r w:rsidRPr="00F01DCD">
        <w:rPr>
          <w:rFonts w:ascii="Times New Roman" w:hAnsi="Times New Roman"/>
          <w:szCs w:val="24"/>
        </w:rPr>
        <w:t xml:space="preserve">Глава муниципального образования   </w:t>
      </w:r>
    </w:p>
    <w:p w:rsidR="00316889" w:rsidRDefault="00F01DCD" w:rsidP="00316889">
      <w:pPr>
        <w:pStyle w:val="a6"/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Лаголовское сельское поселение</w:t>
      </w:r>
      <w:r w:rsidR="00316889" w:rsidRPr="00F01DCD">
        <w:rPr>
          <w:rFonts w:ascii="Times New Roman" w:hAnsi="Times New Roman"/>
          <w:szCs w:val="24"/>
        </w:rPr>
        <w:t xml:space="preserve">                                                  </w:t>
      </w:r>
      <w:r>
        <w:rPr>
          <w:rFonts w:ascii="Times New Roman" w:hAnsi="Times New Roman"/>
          <w:szCs w:val="24"/>
        </w:rPr>
        <w:t xml:space="preserve">                     </w:t>
      </w:r>
      <w:r w:rsidR="00316889" w:rsidRPr="00F01DC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С.В. Рогачева</w:t>
      </w:r>
    </w:p>
    <w:p w:rsidR="00C75499" w:rsidRDefault="00C75499" w:rsidP="00316889">
      <w:pPr>
        <w:pStyle w:val="a6"/>
        <w:ind w:left="0"/>
        <w:rPr>
          <w:rFonts w:ascii="Times New Roman" w:hAnsi="Times New Roman"/>
          <w:szCs w:val="24"/>
        </w:rPr>
      </w:pPr>
    </w:p>
    <w:p w:rsidR="00C75499" w:rsidRPr="00F01DCD" w:rsidRDefault="00C75499" w:rsidP="00316889">
      <w:pPr>
        <w:pStyle w:val="a6"/>
        <w:ind w:left="0"/>
        <w:rPr>
          <w:rFonts w:ascii="Times New Roman" w:hAnsi="Times New Roman"/>
          <w:szCs w:val="24"/>
        </w:rPr>
      </w:pPr>
    </w:p>
    <w:p w:rsidR="005B6D5F" w:rsidRPr="00F01DCD" w:rsidRDefault="005B6D5F" w:rsidP="005B6D5F">
      <w:pPr>
        <w:spacing w:after="0" w:line="240" w:lineRule="auto"/>
        <w:ind w:left="3539" w:firstLine="709"/>
        <w:jc w:val="right"/>
        <w:rPr>
          <w:rFonts w:ascii="Times New Roman" w:hAnsi="Times New Roman"/>
          <w:sz w:val="24"/>
          <w:szCs w:val="24"/>
        </w:rPr>
      </w:pPr>
    </w:p>
    <w:p w:rsidR="005B6D5F" w:rsidRPr="00F01DCD" w:rsidRDefault="005B6D5F" w:rsidP="005B6D5F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 w:rsidRPr="00F01DCD">
        <w:rPr>
          <w:rFonts w:ascii="Times New Roman" w:hAnsi="Times New Roman"/>
          <w:sz w:val="24"/>
          <w:szCs w:val="24"/>
        </w:rPr>
        <w:t xml:space="preserve">Приложение </w:t>
      </w:r>
    </w:p>
    <w:p w:rsidR="005B6D5F" w:rsidRPr="00F01DCD" w:rsidRDefault="005B6D5F" w:rsidP="005B6D5F">
      <w:pPr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 w:rsidRPr="00F01DCD">
        <w:rPr>
          <w:rFonts w:ascii="Times New Roman" w:hAnsi="Times New Roman"/>
          <w:sz w:val="24"/>
          <w:szCs w:val="24"/>
        </w:rPr>
        <w:t xml:space="preserve">к </w:t>
      </w:r>
      <w:r w:rsidR="00316889" w:rsidRPr="00F01DCD">
        <w:rPr>
          <w:rFonts w:ascii="Times New Roman" w:hAnsi="Times New Roman"/>
          <w:sz w:val="24"/>
          <w:szCs w:val="24"/>
        </w:rPr>
        <w:t>решению Совета депутатов</w:t>
      </w:r>
    </w:p>
    <w:p w:rsidR="005B6D5F" w:rsidRPr="00F01DCD" w:rsidRDefault="005B6D5F" w:rsidP="005B6D5F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 w:rsidRPr="00F01DCD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5B6D5F" w:rsidRPr="00F01DCD" w:rsidRDefault="00F01DCD" w:rsidP="005B6D5F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Лаголовское сельское поселение</w:t>
      </w:r>
      <w:r w:rsidR="005B6D5F" w:rsidRPr="00F01DCD">
        <w:rPr>
          <w:rFonts w:ascii="Times New Roman" w:hAnsi="Times New Roman"/>
          <w:sz w:val="24"/>
          <w:szCs w:val="24"/>
        </w:rPr>
        <w:t xml:space="preserve"> </w:t>
      </w:r>
    </w:p>
    <w:p w:rsidR="005B6D5F" w:rsidRPr="00F01DCD" w:rsidRDefault="005B6D5F" w:rsidP="005B6D5F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 w:rsidRPr="00F01DCD">
        <w:rPr>
          <w:rFonts w:ascii="Times New Roman" w:hAnsi="Times New Roman"/>
          <w:sz w:val="24"/>
          <w:szCs w:val="24"/>
        </w:rPr>
        <w:t xml:space="preserve">от </w:t>
      </w:r>
      <w:r w:rsidR="00F01DCD">
        <w:rPr>
          <w:rFonts w:ascii="Times New Roman" w:hAnsi="Times New Roman"/>
          <w:sz w:val="24"/>
          <w:szCs w:val="24"/>
        </w:rPr>
        <w:t>26.04.2021г.</w:t>
      </w:r>
      <w:r w:rsidRPr="00F01DCD">
        <w:rPr>
          <w:rFonts w:ascii="Times New Roman" w:hAnsi="Times New Roman"/>
          <w:sz w:val="24"/>
          <w:szCs w:val="24"/>
        </w:rPr>
        <w:t xml:space="preserve"> № </w:t>
      </w:r>
      <w:r w:rsidR="00C75499">
        <w:rPr>
          <w:rFonts w:ascii="Times New Roman" w:hAnsi="Times New Roman"/>
          <w:sz w:val="24"/>
          <w:szCs w:val="24"/>
        </w:rPr>
        <w:t>28</w:t>
      </w:r>
      <w:bookmarkStart w:id="0" w:name="_GoBack"/>
      <w:bookmarkEnd w:id="0"/>
    </w:p>
    <w:p w:rsidR="005B6D5F" w:rsidRPr="00F01DCD" w:rsidRDefault="005B6D5F" w:rsidP="005B6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</w:rPr>
      </w:pPr>
    </w:p>
    <w:p w:rsidR="005B6D5F" w:rsidRPr="00F01DCD" w:rsidRDefault="005B6D5F" w:rsidP="005B6D5F">
      <w:pPr>
        <w:pStyle w:val="2"/>
        <w:shd w:val="clear" w:color="auto" w:fill="auto"/>
        <w:spacing w:before="0" w:line="240" w:lineRule="auto"/>
        <w:ind w:left="5260" w:firstLine="0"/>
        <w:jc w:val="left"/>
        <w:rPr>
          <w:rFonts w:cs="Times New Roman"/>
          <w:sz w:val="24"/>
          <w:szCs w:val="24"/>
        </w:rPr>
      </w:pPr>
    </w:p>
    <w:p w:rsidR="005B6D5F" w:rsidRPr="00EA32F7" w:rsidRDefault="005B6D5F" w:rsidP="005B6D5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EA32F7">
        <w:rPr>
          <w:rFonts w:ascii="Times New Roman" w:eastAsia="Times New Roman" w:hAnsi="Times New Roman"/>
          <w:b/>
          <w:bCs/>
          <w:lang w:eastAsia="ru-RU"/>
        </w:rPr>
        <w:t>ПОРЯДОК</w:t>
      </w:r>
    </w:p>
    <w:p w:rsidR="005B6D5F" w:rsidRPr="00EA32F7" w:rsidRDefault="005B6D5F" w:rsidP="005B6D5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EA32F7">
        <w:rPr>
          <w:rFonts w:ascii="Times New Roman" w:eastAsia="Times New Roman" w:hAnsi="Times New Roman"/>
          <w:b/>
          <w:bCs/>
          <w:lang w:eastAsia="ru-RU"/>
        </w:rPr>
        <w:t>УСТАНОВЛЕНИЯ ЛЬГОТНОЙ АРЕНДНОЙ ПЛАТЫ ЛИЦАМ</w:t>
      </w:r>
    </w:p>
    <w:p w:rsidR="005B6D5F" w:rsidRPr="00EA32F7" w:rsidRDefault="005B6D5F" w:rsidP="005B6D5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EA32F7">
        <w:rPr>
          <w:rFonts w:ascii="Times New Roman" w:eastAsia="Times New Roman" w:hAnsi="Times New Roman"/>
          <w:b/>
          <w:bCs/>
          <w:lang w:eastAsia="ru-RU"/>
        </w:rPr>
        <w:t>ПРИ ПРЕДОСТАВЛЕНИИ В АРЕНДУ НЕИСПОЛЬЗУЕМЫХ ОБЪЕКТОВ</w:t>
      </w:r>
    </w:p>
    <w:p w:rsidR="005B6D5F" w:rsidRPr="00EA32F7" w:rsidRDefault="005B6D5F" w:rsidP="005B6D5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EA32F7">
        <w:rPr>
          <w:rFonts w:ascii="Times New Roman" w:eastAsia="Times New Roman" w:hAnsi="Times New Roman"/>
          <w:b/>
          <w:bCs/>
          <w:lang w:eastAsia="ru-RU"/>
        </w:rPr>
        <w:t xml:space="preserve">КУЛЬТУРНОГО НАСЛЕДИЯ, </w:t>
      </w:r>
      <w:proofErr w:type="gramStart"/>
      <w:r w:rsidRPr="00EA32F7">
        <w:rPr>
          <w:rFonts w:ascii="Times New Roman" w:eastAsia="Times New Roman" w:hAnsi="Times New Roman"/>
          <w:b/>
          <w:bCs/>
          <w:lang w:eastAsia="ru-RU"/>
        </w:rPr>
        <w:t>ВКЛЮЧЕННЫХ</w:t>
      </w:r>
      <w:proofErr w:type="gramEnd"/>
      <w:r w:rsidRPr="00EA32F7">
        <w:rPr>
          <w:rFonts w:ascii="Times New Roman" w:eastAsia="Times New Roman" w:hAnsi="Times New Roman"/>
          <w:b/>
          <w:bCs/>
          <w:lang w:eastAsia="ru-RU"/>
        </w:rPr>
        <w:t xml:space="preserve"> В ЕДИНЫЙ ГОСУДАРСТВЕННЫЙ</w:t>
      </w:r>
    </w:p>
    <w:p w:rsidR="005B6D5F" w:rsidRPr="00EA32F7" w:rsidRDefault="005B6D5F" w:rsidP="005B6D5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proofErr w:type="gramStart"/>
      <w:r w:rsidRPr="00EA32F7">
        <w:rPr>
          <w:rFonts w:ascii="Times New Roman" w:eastAsia="Times New Roman" w:hAnsi="Times New Roman"/>
          <w:b/>
          <w:bCs/>
          <w:lang w:eastAsia="ru-RU"/>
        </w:rPr>
        <w:t>РЕЕСТР ОБЪЕКТОВ КУЛЬТУРНОГО НАСЛЕДИЯ (ПАМЯТНИКОВ ИСТОРИИ</w:t>
      </w:r>
      <w:proofErr w:type="gramEnd"/>
    </w:p>
    <w:p w:rsidR="005B6D5F" w:rsidRPr="00EA32F7" w:rsidRDefault="005B6D5F" w:rsidP="005B6D5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proofErr w:type="gramStart"/>
      <w:r w:rsidRPr="00EA32F7">
        <w:rPr>
          <w:rFonts w:ascii="Times New Roman" w:eastAsia="Times New Roman" w:hAnsi="Times New Roman"/>
          <w:b/>
          <w:bCs/>
          <w:lang w:eastAsia="ru-RU"/>
        </w:rPr>
        <w:t>И КУЛЬТУРЫ) НАРОДОВ РОССИЙСКОЙ ФЕДЕРАЦИИ, ЯВЛЯЮЩИХСЯ</w:t>
      </w:r>
      <w:proofErr w:type="gramEnd"/>
    </w:p>
    <w:p w:rsidR="005B6D5F" w:rsidRPr="00EA32F7" w:rsidRDefault="005B6D5F" w:rsidP="005B6D5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EA32F7">
        <w:rPr>
          <w:rFonts w:ascii="Times New Roman" w:eastAsia="Times New Roman" w:hAnsi="Times New Roman"/>
          <w:b/>
          <w:bCs/>
          <w:lang w:eastAsia="ru-RU"/>
        </w:rPr>
        <w:t xml:space="preserve">СОБСТВЕННОСТЬЮ </w:t>
      </w:r>
      <w:r w:rsidR="00EA32F7" w:rsidRPr="00EA32F7">
        <w:rPr>
          <w:rFonts w:ascii="Times New Roman" w:eastAsia="Times New Roman" w:hAnsi="Times New Roman"/>
          <w:b/>
          <w:bCs/>
          <w:lang w:eastAsia="ru-RU"/>
        </w:rPr>
        <w:t>МУНИЦИПАЛЬНОГО ОБРАЗОВАНИЯ ЛАГОЛОВСКОЕ СЕЛЬСКОЕ ПОСЕЛЕНИЕ</w:t>
      </w:r>
      <w:r w:rsidR="00EF3212" w:rsidRPr="00EA32F7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Pr="00EA32F7">
        <w:rPr>
          <w:rFonts w:ascii="Times New Roman" w:eastAsia="Times New Roman" w:hAnsi="Times New Roman"/>
          <w:b/>
          <w:bCs/>
          <w:lang w:eastAsia="ru-RU"/>
        </w:rPr>
        <w:t xml:space="preserve">И </w:t>
      </w:r>
      <w:proofErr w:type="gramStart"/>
      <w:r w:rsidRPr="00EA32F7">
        <w:rPr>
          <w:rFonts w:ascii="Times New Roman" w:eastAsia="Times New Roman" w:hAnsi="Times New Roman"/>
          <w:b/>
          <w:bCs/>
          <w:lang w:eastAsia="ru-RU"/>
        </w:rPr>
        <w:t>НАХОДЯЩИХСЯ</w:t>
      </w:r>
      <w:proofErr w:type="gramEnd"/>
    </w:p>
    <w:p w:rsidR="005B6D5F" w:rsidRPr="00EA32F7" w:rsidRDefault="005B6D5F" w:rsidP="005B6D5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EA32F7">
        <w:rPr>
          <w:rFonts w:ascii="Times New Roman" w:eastAsia="Times New Roman" w:hAnsi="Times New Roman"/>
          <w:b/>
          <w:bCs/>
          <w:lang w:eastAsia="ru-RU"/>
        </w:rPr>
        <w:t>В НЕУДОВЛЕТВОРИТЕЛЬНОМ СОСТОЯНИИ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Порядок определяет порядок установления льготной арендной платы и ее размеры физическим или юридическим лицам при предоставлении в аренду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являющихся собственностью </w:t>
      </w:r>
      <w:r w:rsidR="00EA32F7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 Лаголовское сельское поселение</w:t>
      </w:r>
      <w:r w:rsidR="00433A8A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и находящихся в неудовлетворительном состоянии (далее - объекты культурного наследия), а также порядок расторжения договоров аренды</w:t>
      </w:r>
      <w:proofErr w:type="gramEnd"/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таких объектов культурного наследия (далее - договоры аренды).</w:t>
      </w:r>
    </w:p>
    <w:p w:rsidR="005B6D5F" w:rsidRPr="00F01DCD" w:rsidRDefault="005B6D5F" w:rsidP="005944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proofErr w:type="gramStart"/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Решение об установлении льготной арендной платы принимается</w:t>
      </w:r>
      <w:r w:rsidR="00433A8A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администрацией муниципального образования </w:t>
      </w:r>
      <w:r w:rsidR="00EA32F7">
        <w:rPr>
          <w:rFonts w:ascii="Times New Roman" w:eastAsia="Times New Roman" w:hAnsi="Times New Roman"/>
          <w:sz w:val="24"/>
          <w:szCs w:val="24"/>
          <w:lang w:eastAsia="ru-RU"/>
        </w:rPr>
        <w:t>Лаголовское сельское поселение</w:t>
      </w: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арендодател</w:t>
      </w:r>
      <w:r w:rsidR="00433A8A" w:rsidRPr="00F01DCD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D35735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р</w:t>
      </w: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ешени</w:t>
      </w:r>
      <w:r w:rsidR="00D35735" w:rsidRPr="00F01DCD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5735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регионального органа охраны объектов культурного наследия Ленинградской области </w:t>
      </w:r>
      <w:r w:rsidR="00D35735" w:rsidRPr="00F01DCD">
        <w:rPr>
          <w:rFonts w:ascii="Times New Roman" w:eastAsia="Times New Roman" w:hAnsi="Times New Roman"/>
          <w:i/>
          <w:sz w:val="24"/>
          <w:szCs w:val="24"/>
          <w:lang w:eastAsia="ru-RU"/>
        </w:rPr>
        <w:t>(комитет по сохранению культурного наследия Ленинградской области)</w:t>
      </w:r>
      <w:r w:rsidR="00D35735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об отнесении объекта культурного наследия к объектам культурного наследия, находящимся в неудовлетворительном состоянии</w:t>
      </w:r>
      <w:r w:rsidR="00594423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94423" w:rsidRPr="00F01DCD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(согласно постановлению Правительства </w:t>
      </w:r>
      <w:r w:rsidR="00594423" w:rsidRPr="00F01DCD">
        <w:rPr>
          <w:rFonts w:ascii="Times New Roman" w:eastAsiaTheme="minorHAnsi" w:hAnsi="Times New Roman"/>
          <w:i/>
          <w:sz w:val="24"/>
          <w:szCs w:val="24"/>
        </w:rPr>
        <w:t>РФ от 29.06.2015 № 646 «Об утверждении критериев отнесения объектов культурного наследия</w:t>
      </w:r>
      <w:proofErr w:type="gramEnd"/>
      <w:r w:rsidR="00594423" w:rsidRPr="00F01DCD">
        <w:rPr>
          <w:rFonts w:ascii="Times New Roman" w:eastAsiaTheme="minorHAnsi" w:hAnsi="Times New Roman"/>
          <w:i/>
          <w:sz w:val="24"/>
          <w:szCs w:val="24"/>
        </w:rPr>
        <w:t>, включенных в единый государственный реестр объектов культурного наследия (памятников истории и культуры) народов Российской Федерации, к объектам культурного наследия, находящимся в неудовлетворительном состоянии»</w:t>
      </w: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B6D5F" w:rsidRPr="00F01DCD" w:rsidRDefault="00594423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5B6D5F" w:rsidRPr="00F01DCD">
        <w:rPr>
          <w:rFonts w:ascii="Times New Roman" w:eastAsia="Times New Roman" w:hAnsi="Times New Roman"/>
          <w:sz w:val="24"/>
          <w:szCs w:val="24"/>
          <w:lang w:eastAsia="ru-RU"/>
        </w:rPr>
        <w:t>. Объекты культурного наследия, отнесенные к объектам культурного наследия, находящимся в неудовлетворительном состоянии, предоставляются в аренду по результатам проведения аукциона на право заключения договора аренды (далее - аукцион)</w:t>
      </w:r>
      <w:r w:rsidR="001004F0"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администрацией</w:t>
      </w:r>
      <w:r w:rsidR="005B6D5F" w:rsidRPr="00F01DCD">
        <w:rPr>
          <w:rFonts w:ascii="Times New Roman" w:eastAsia="Times New Roman" w:hAnsi="Times New Roman"/>
          <w:sz w:val="24"/>
          <w:szCs w:val="24"/>
          <w:lang w:eastAsia="ru-RU"/>
        </w:rPr>
        <w:t>, либо иными специализированными организациями по подготовке и проведению аукциона на право заключения договора аренды на основании заключенных с ними договоров (далее - организатор аукциона).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6. Аукцион проводится в порядке, установленном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утвержденными приказом Федеральной антимонопольной </w:t>
      </w:r>
      <w:r w:rsidR="001004F0" w:rsidRPr="00F01DCD">
        <w:rPr>
          <w:rFonts w:ascii="Times New Roman" w:eastAsia="Times New Roman" w:hAnsi="Times New Roman"/>
          <w:sz w:val="24"/>
          <w:szCs w:val="24"/>
          <w:lang w:eastAsia="ru-RU"/>
        </w:rPr>
        <w:t>службы от 10 февраля 2010 года №</w:t>
      </w: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67.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7. Условия установления льготной арендной платы: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1) отнесение объекта культурного наследия к объектам культурного наследия, находящимся в неудовлетворительном состоянии;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2) заключение договора аренды на срок не менее 15 лет и проведение арендатором работ по сохранению объекта культурного наследия, находящегося в неудовлетворительном состоянии, предусмотренных статьями 40 - 45 Федерального закона от 25 июня 2002 года </w:t>
      </w:r>
      <w:r w:rsidR="001004F0" w:rsidRPr="00F01DCD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73-</w:t>
      </w: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ФЗ </w:t>
      </w:r>
      <w:r w:rsidR="001004F0" w:rsidRPr="00F01DCD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Об объектах культурного наследия (памятниках истории и культуры) народов Российской Федерации</w:t>
      </w:r>
      <w:r w:rsidR="001004F0" w:rsidRPr="00F01DCD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Федеральный закон);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3) обязательство арендатора о проведении работ по сохранению объекта культурного наследия с установленными требованиями охранного обязательства, предусмотренного статьей 47.6 Федерального закона, в срок, не превышающий семи лет со дня передачи объекта культурного наследия в аренду, включая срок подготовки и согласования проектной документации по сохранению объекта культурного наследия, не превышающий двух лет со дня передачи его в аренду;</w:t>
      </w:r>
      <w:proofErr w:type="gramEnd"/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4) отказ арендатора от права требовать возмещения стоимости неотделимых улучшений, произведенных арендатором в период действия договора аренды;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5) право арендодателя на отказ от исполнения договора в одностороннем порядке в случае нарушения арендатором условий охранного обязательства, если соответствующие нарушения не устранены в срок, не превышающий шести месяцев со дня установления факта нарушений.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8. Информация о проведен</w:t>
      </w:r>
      <w:proofErr w:type="gramStart"/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ии ау</w:t>
      </w:r>
      <w:proofErr w:type="gramEnd"/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кциона размещается в информационно-телекоммуникационной сети "Интернет" на официальном сайте для размещения информации о проведении торгов, определенном Правительством Российской Федерации, https://torgi.gov.ru/.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9. В составе информации о проведен</w:t>
      </w:r>
      <w:proofErr w:type="gramStart"/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ии ау</w:t>
      </w:r>
      <w:proofErr w:type="gramEnd"/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кциона, помимо иной информации, предусмотренной законодательством Российской Федерации, размещаются: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1) основные характеристики предлагаемого в аренду объекта культурного наследия, отнесенного к объектам культурного наследия, находящимся в неудовлетворительном состоянии, и описание предмета его охраны в соответствии с охранным обязательством, предусмотренным статьей 47.6 Федерального закона;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2) проект договора аренды;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3) обязательство арендатора по подготовке и согласованию проектной документации по сохранению объекта культурного наследия в срок, не превышающий двух лет со дня передачи объекта культурного наследия в аренду;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4) обязательство арендатора провести работы по сохранению объекта культурного наследия в срок, не превышающий семи лет со дня передачи объекта культурного наследия в аренду.</w:t>
      </w:r>
    </w:p>
    <w:p w:rsidR="005B6D5F" w:rsidRPr="00F01DCD" w:rsidRDefault="004E7627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10. </w:t>
      </w:r>
      <w:r w:rsidR="005B6D5F" w:rsidRPr="00F01DCD">
        <w:rPr>
          <w:rFonts w:ascii="Times New Roman" w:eastAsia="Times New Roman" w:hAnsi="Times New Roman"/>
          <w:sz w:val="24"/>
          <w:szCs w:val="24"/>
          <w:lang w:eastAsia="ru-RU"/>
        </w:rPr>
        <w:t>При проведен</w:t>
      </w:r>
      <w:proofErr w:type="gramStart"/>
      <w:r w:rsidR="005B6D5F" w:rsidRPr="00F01DCD">
        <w:rPr>
          <w:rFonts w:ascii="Times New Roman" w:eastAsia="Times New Roman" w:hAnsi="Times New Roman"/>
          <w:sz w:val="24"/>
          <w:szCs w:val="24"/>
          <w:lang w:eastAsia="ru-RU"/>
        </w:rPr>
        <w:t>ии ау</w:t>
      </w:r>
      <w:proofErr w:type="gramEnd"/>
      <w:r w:rsidR="005B6D5F" w:rsidRPr="00F01DCD">
        <w:rPr>
          <w:rFonts w:ascii="Times New Roman" w:eastAsia="Times New Roman" w:hAnsi="Times New Roman"/>
          <w:sz w:val="24"/>
          <w:szCs w:val="24"/>
          <w:lang w:eastAsia="ru-RU"/>
        </w:rPr>
        <w:t>кциона на право заключения договора аренды в отношении объекта культурного наследия начальный (минимальный) размер льготной арендной платы устанавливается в размере одного рубля за один квадратный метр объекта культурного наследия в год (без учета НДС). Определенный по результатам проведения аукциона размер арендной платы в течение периода действия договора аренды увеличению не подлежит.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Льготная арендная плата устанавливается на весь срок договора аренды.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На основании заключенного договора аренды объекта культурного наследия с арендатором заключается договор аренды земельного участка, на котором расположен объект культурного наследия, в соответствии с действующим законодательством.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Льготная арендная плата за земельный участок не устанавливается.</w:t>
      </w:r>
    </w:p>
    <w:p w:rsidR="005B6D5F" w:rsidRPr="00F01DCD" w:rsidRDefault="005B6D5F" w:rsidP="005B6D5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11. </w:t>
      </w:r>
      <w:proofErr w:type="gramStart"/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При нарушении арендатором обязанности подготовить и согласовать проектную документацию по сохранению объекта культурного наследия в срок, не превышающий двух лет со дня передачи его в аренду, либо провести работы по сохранению объекта культурного наследия в соответствии с охранным обязательством в срок, не превышающий семи лет со дня передачи указанного объекта культурного наследия в аренду, арендодатель направляет арендатору уведомление об одностороннем</w:t>
      </w:r>
      <w:proofErr w:type="gramEnd"/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>расторжении</w:t>
      </w:r>
      <w:proofErr w:type="gramEnd"/>
      <w:r w:rsidRPr="00F01DCD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аренды.</w:t>
      </w:r>
    </w:p>
    <w:p w:rsidR="005B6D5F" w:rsidRPr="00F01DCD" w:rsidRDefault="005B6D5F" w:rsidP="005B6D5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5B6D5F" w:rsidRPr="00F01DCD" w:rsidSect="001F0DF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E74" w:rsidRDefault="00000E74" w:rsidP="001F0DF2">
      <w:pPr>
        <w:spacing w:after="0" w:line="240" w:lineRule="auto"/>
      </w:pPr>
      <w:r>
        <w:separator/>
      </w:r>
    </w:p>
  </w:endnote>
  <w:endnote w:type="continuationSeparator" w:id="0">
    <w:p w:rsidR="00000E74" w:rsidRDefault="00000E74" w:rsidP="001F0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E74" w:rsidRDefault="00000E74" w:rsidP="001F0DF2">
      <w:pPr>
        <w:spacing w:after="0" w:line="240" w:lineRule="auto"/>
      </w:pPr>
      <w:r>
        <w:separator/>
      </w:r>
    </w:p>
  </w:footnote>
  <w:footnote w:type="continuationSeparator" w:id="0">
    <w:p w:rsidR="00000E74" w:rsidRDefault="00000E74" w:rsidP="001F0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20018"/>
      <w:docPartObj>
        <w:docPartGallery w:val="Page Numbers (Top of Page)"/>
        <w:docPartUnique/>
      </w:docPartObj>
    </w:sdtPr>
    <w:sdtEndPr/>
    <w:sdtContent>
      <w:p w:rsidR="001F0DF2" w:rsidRDefault="00DE4057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549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F0DF2" w:rsidRDefault="001F0DF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6D5F"/>
    <w:rsid w:val="00000E74"/>
    <w:rsid w:val="000A6777"/>
    <w:rsid w:val="001004F0"/>
    <w:rsid w:val="001E6258"/>
    <w:rsid w:val="001F0DF2"/>
    <w:rsid w:val="00221C48"/>
    <w:rsid w:val="0024703D"/>
    <w:rsid w:val="00316889"/>
    <w:rsid w:val="00433A8A"/>
    <w:rsid w:val="00473D47"/>
    <w:rsid w:val="004D3F55"/>
    <w:rsid w:val="004E7627"/>
    <w:rsid w:val="004F71EC"/>
    <w:rsid w:val="00594423"/>
    <w:rsid w:val="005A4510"/>
    <w:rsid w:val="005B6D5F"/>
    <w:rsid w:val="00734E2F"/>
    <w:rsid w:val="007C3528"/>
    <w:rsid w:val="00862BDB"/>
    <w:rsid w:val="0088376E"/>
    <w:rsid w:val="008F5483"/>
    <w:rsid w:val="00B35CAF"/>
    <w:rsid w:val="00C75499"/>
    <w:rsid w:val="00D1416E"/>
    <w:rsid w:val="00D35735"/>
    <w:rsid w:val="00D45E14"/>
    <w:rsid w:val="00DE4057"/>
    <w:rsid w:val="00EA32F7"/>
    <w:rsid w:val="00EF1D4F"/>
    <w:rsid w:val="00EF3212"/>
    <w:rsid w:val="00F00164"/>
    <w:rsid w:val="00F0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D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5B6D5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5B6D5F"/>
    <w:pPr>
      <w:widowControl w:val="0"/>
      <w:shd w:val="clear" w:color="auto" w:fill="FFFFFF"/>
      <w:spacing w:before="240" w:after="0" w:line="322" w:lineRule="exact"/>
      <w:ind w:hanging="1840"/>
      <w:jc w:val="both"/>
    </w:pPr>
    <w:rPr>
      <w:rFonts w:ascii="Times New Roman" w:eastAsia="Times New Roman" w:hAnsi="Times New Roman" w:cstheme="minorBidi"/>
      <w:sz w:val="27"/>
      <w:szCs w:val="27"/>
    </w:rPr>
  </w:style>
  <w:style w:type="paragraph" w:customStyle="1" w:styleId="Textbody">
    <w:name w:val="Text body"/>
    <w:basedOn w:val="a"/>
    <w:uiPriority w:val="99"/>
    <w:rsid w:val="005B6D5F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4">
    <w:name w:val="Title"/>
    <w:basedOn w:val="a"/>
    <w:link w:val="a5"/>
    <w:uiPriority w:val="99"/>
    <w:qFormat/>
    <w:rsid w:val="00316889"/>
    <w:pPr>
      <w:spacing w:after="0" w:line="240" w:lineRule="auto"/>
      <w:jc w:val="center"/>
    </w:pPr>
    <w:rPr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316889"/>
    <w:rPr>
      <w:rFonts w:ascii="Calibri" w:eastAsia="Calibri" w:hAnsi="Calibri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16889"/>
    <w:pPr>
      <w:spacing w:after="0" w:line="240" w:lineRule="auto"/>
      <w:ind w:left="360"/>
      <w:jc w:val="both"/>
    </w:pPr>
    <w:rPr>
      <w:rFonts w:ascii="Arial" w:hAnsi="Arial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316889"/>
    <w:rPr>
      <w:rFonts w:ascii="Arial" w:eastAsia="Calibri" w:hAnsi="Arial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1F0D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DF2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1F0D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F0DF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8474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1</cp:lastModifiedBy>
  <cp:revision>6</cp:revision>
  <dcterms:created xsi:type="dcterms:W3CDTF">2021-04-09T07:11:00Z</dcterms:created>
  <dcterms:modified xsi:type="dcterms:W3CDTF">2021-04-27T06:32:00Z</dcterms:modified>
</cp:coreProperties>
</file>