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222C" w:rsidRPr="00220E81" w:rsidRDefault="006F744D" w:rsidP="0095222C">
      <w:pPr>
        <w:jc w:val="center"/>
        <w:rPr>
          <w:b/>
          <w:sz w:val="22"/>
          <w:szCs w:val="22"/>
        </w:rPr>
      </w:pPr>
      <w:r w:rsidRPr="006B179F">
        <w:rPr>
          <w:b/>
          <w:noProof/>
          <w:sz w:val="22"/>
          <w:szCs w:val="22"/>
        </w:rPr>
        <w:drawing>
          <wp:inline distT="0" distB="0" distL="0" distR="0">
            <wp:extent cx="685800" cy="8128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22C" w:rsidRDefault="0095222C" w:rsidP="0095222C"/>
    <w:p w:rsidR="0095222C" w:rsidRPr="003106E2" w:rsidRDefault="0095222C" w:rsidP="0095222C">
      <w:pPr>
        <w:jc w:val="center"/>
        <w:outlineLvl w:val="0"/>
        <w:rPr>
          <w:b/>
          <w:sz w:val="16"/>
          <w:szCs w:val="16"/>
        </w:rPr>
      </w:pPr>
    </w:p>
    <w:p w:rsidR="0095222C" w:rsidRPr="003106E2" w:rsidRDefault="0095222C" w:rsidP="0095222C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МЕСТНАЯ АДМИНИСТРАЦИЯ </w:t>
      </w:r>
    </w:p>
    <w:p w:rsidR="0095222C" w:rsidRPr="003106E2" w:rsidRDefault="0095222C" w:rsidP="0095222C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МУНИЦИПАЛЬНОГО ОБРАЗОВАНИЯ </w:t>
      </w:r>
    </w:p>
    <w:p w:rsidR="0095222C" w:rsidRPr="003106E2" w:rsidRDefault="0095222C" w:rsidP="0095222C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ЛАГОЛОВСКОЕ СЕЛЬСКОЕ ПОСЕЛЕНИЕ</w:t>
      </w:r>
    </w:p>
    <w:p w:rsidR="0095222C" w:rsidRPr="003106E2" w:rsidRDefault="0095222C" w:rsidP="0095222C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МУНИЦИПАЛЬНОГО ОБРАЗОВАНИЯ </w:t>
      </w:r>
    </w:p>
    <w:p w:rsidR="0095222C" w:rsidRPr="003106E2" w:rsidRDefault="0095222C" w:rsidP="0095222C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ЛОМОНОСОВСКИЙ МУНИЦИПАЛЬНЫЙ РАЙОН</w:t>
      </w:r>
      <w:r>
        <w:rPr>
          <w:b/>
          <w:sz w:val="28"/>
          <w:szCs w:val="28"/>
        </w:rPr>
        <w:t xml:space="preserve"> ЛЕНИНГРА</w:t>
      </w:r>
      <w:r w:rsidRPr="003106E2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С</w:t>
      </w:r>
      <w:r w:rsidRPr="003106E2">
        <w:rPr>
          <w:b/>
          <w:sz w:val="28"/>
          <w:szCs w:val="28"/>
        </w:rPr>
        <w:t xml:space="preserve">КОЙ ОБЛАСТИ    </w:t>
      </w:r>
    </w:p>
    <w:p w:rsidR="0095222C" w:rsidRPr="003106E2" w:rsidRDefault="0095222C" w:rsidP="0095222C">
      <w:pPr>
        <w:jc w:val="center"/>
        <w:rPr>
          <w:b/>
          <w:sz w:val="28"/>
          <w:szCs w:val="28"/>
        </w:rPr>
      </w:pPr>
    </w:p>
    <w:p w:rsidR="0095222C" w:rsidRDefault="0095222C" w:rsidP="0095222C">
      <w:pPr>
        <w:jc w:val="center"/>
        <w:rPr>
          <w:b/>
          <w:sz w:val="28"/>
          <w:szCs w:val="28"/>
        </w:rPr>
      </w:pPr>
    </w:p>
    <w:p w:rsidR="0095222C" w:rsidRPr="003106E2" w:rsidRDefault="0095222C" w:rsidP="0095222C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>ПОСТАНОВЛЕНИЕ</w:t>
      </w:r>
    </w:p>
    <w:p w:rsidR="0095222C" w:rsidRPr="003106E2" w:rsidRDefault="0095222C" w:rsidP="0095222C">
      <w:pPr>
        <w:jc w:val="both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    </w:t>
      </w:r>
    </w:p>
    <w:p w:rsidR="00F25EF2" w:rsidRDefault="0095222C" w:rsidP="0095222C">
      <w:pPr>
        <w:jc w:val="center"/>
        <w:rPr>
          <w:sz w:val="24"/>
          <w:szCs w:val="24"/>
          <w:lang w:val="en-US"/>
        </w:rPr>
      </w:pPr>
      <w:r w:rsidRPr="003106E2">
        <w:rPr>
          <w:sz w:val="24"/>
          <w:szCs w:val="24"/>
        </w:rPr>
        <w:t>«</w:t>
      </w:r>
      <w:r w:rsidR="00F25EF2">
        <w:rPr>
          <w:sz w:val="24"/>
          <w:szCs w:val="24"/>
          <w:lang w:val="en-US"/>
        </w:rPr>
        <w:t>13»</w:t>
      </w:r>
    </w:p>
    <w:p w:rsidR="0095222C" w:rsidRPr="00F25EF2" w:rsidRDefault="00F25EF2" w:rsidP="0095222C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«13»</w:t>
      </w:r>
      <w:r w:rsidR="0095222C" w:rsidRPr="003106E2">
        <w:rPr>
          <w:sz w:val="24"/>
          <w:szCs w:val="24"/>
        </w:rPr>
        <w:t xml:space="preserve">  </w:t>
      </w:r>
      <w:r w:rsidR="00D1531E">
        <w:rPr>
          <w:sz w:val="24"/>
          <w:szCs w:val="24"/>
        </w:rPr>
        <w:t>апреля</w:t>
      </w:r>
      <w:r w:rsidR="00090B23">
        <w:rPr>
          <w:sz w:val="24"/>
          <w:szCs w:val="24"/>
        </w:rPr>
        <w:t xml:space="preserve"> </w:t>
      </w:r>
      <w:r w:rsidR="00D1531E">
        <w:rPr>
          <w:sz w:val="24"/>
          <w:szCs w:val="24"/>
        </w:rPr>
        <w:t>2020</w:t>
      </w:r>
      <w:r w:rsidR="0095222C" w:rsidRPr="003106E2">
        <w:rPr>
          <w:sz w:val="24"/>
          <w:szCs w:val="24"/>
        </w:rPr>
        <w:t xml:space="preserve"> г.    </w:t>
      </w:r>
      <w:r w:rsidR="0095222C">
        <w:rPr>
          <w:sz w:val="24"/>
          <w:szCs w:val="24"/>
        </w:rPr>
        <w:t xml:space="preserve">  </w:t>
      </w:r>
      <w:r w:rsidR="0095222C" w:rsidRPr="003106E2">
        <w:rPr>
          <w:sz w:val="24"/>
          <w:szCs w:val="24"/>
        </w:rPr>
        <w:t xml:space="preserve">                       </w:t>
      </w:r>
      <w:r w:rsidR="0095222C">
        <w:rPr>
          <w:sz w:val="24"/>
          <w:szCs w:val="24"/>
        </w:rPr>
        <w:t xml:space="preserve">                      </w:t>
      </w:r>
      <w:r w:rsidR="0095222C" w:rsidRPr="003106E2">
        <w:rPr>
          <w:sz w:val="24"/>
          <w:szCs w:val="24"/>
        </w:rPr>
        <w:t xml:space="preserve">                                                 </w:t>
      </w:r>
      <w:r w:rsidR="0095222C">
        <w:rPr>
          <w:sz w:val="24"/>
          <w:szCs w:val="24"/>
        </w:rPr>
        <w:t xml:space="preserve"> № </w:t>
      </w:r>
      <w:r>
        <w:rPr>
          <w:sz w:val="24"/>
          <w:szCs w:val="24"/>
          <w:lang w:val="en-US"/>
        </w:rPr>
        <w:t>11</w:t>
      </w:r>
    </w:p>
    <w:p w:rsidR="005E5C9A" w:rsidRPr="004A108F" w:rsidRDefault="005E5C9A" w:rsidP="005E5C9A">
      <w:pPr>
        <w:rPr>
          <w:sz w:val="24"/>
          <w:szCs w:val="24"/>
        </w:rPr>
      </w:pPr>
    </w:p>
    <w:p w:rsidR="005E5C9A" w:rsidRPr="004A108F" w:rsidRDefault="005E5C9A" w:rsidP="005E5C9A">
      <w:pPr>
        <w:rPr>
          <w:sz w:val="24"/>
          <w:szCs w:val="24"/>
        </w:rPr>
      </w:pPr>
    </w:p>
    <w:tbl>
      <w:tblPr>
        <w:tblW w:w="11595" w:type="dxa"/>
        <w:tblLook w:val="01E0" w:firstRow="1" w:lastRow="1" w:firstColumn="1" w:lastColumn="1" w:noHBand="0" w:noVBand="0"/>
      </w:tblPr>
      <w:tblGrid>
        <w:gridCol w:w="6408"/>
        <w:gridCol w:w="5187"/>
      </w:tblGrid>
      <w:tr w:rsidR="005E5C9A" w:rsidRPr="00DA5743" w:rsidTr="00CC665A">
        <w:tc>
          <w:tcPr>
            <w:tcW w:w="6408" w:type="dxa"/>
          </w:tcPr>
          <w:p w:rsidR="005E5C9A" w:rsidRPr="00DA5743" w:rsidRDefault="00090B23" w:rsidP="00106083">
            <w:pPr>
              <w:jc w:val="both"/>
              <w:rPr>
                <w:i/>
                <w:sz w:val="24"/>
                <w:szCs w:val="24"/>
              </w:rPr>
            </w:pPr>
            <w:r w:rsidRPr="00090B23">
              <w:rPr>
                <w:i/>
                <w:sz w:val="24"/>
                <w:szCs w:val="24"/>
              </w:rPr>
              <w:t>«</w:t>
            </w:r>
            <w:r w:rsidR="00106083" w:rsidRPr="00106083">
              <w:rPr>
                <w:i/>
                <w:color w:val="000000"/>
                <w:sz w:val="27"/>
                <w:szCs w:val="27"/>
              </w:rPr>
              <w:t xml:space="preserve">Об установлении особого противопожарного режима на территории муниципального образования </w:t>
            </w:r>
            <w:r w:rsidR="00106083">
              <w:rPr>
                <w:i/>
                <w:color w:val="000000"/>
                <w:sz w:val="27"/>
                <w:szCs w:val="27"/>
              </w:rPr>
              <w:t>Лаголовское сельское поселение Ломоносовского муниципального</w:t>
            </w:r>
            <w:r w:rsidR="00106083" w:rsidRPr="00106083">
              <w:rPr>
                <w:i/>
                <w:color w:val="000000"/>
                <w:sz w:val="27"/>
                <w:szCs w:val="27"/>
              </w:rPr>
              <w:t xml:space="preserve"> район</w:t>
            </w:r>
            <w:r w:rsidR="00106083">
              <w:rPr>
                <w:i/>
                <w:color w:val="000000"/>
                <w:sz w:val="27"/>
                <w:szCs w:val="27"/>
              </w:rPr>
              <w:t>а</w:t>
            </w:r>
            <w:r w:rsidR="00106083" w:rsidRPr="00106083">
              <w:rPr>
                <w:i/>
                <w:color w:val="000000"/>
                <w:sz w:val="27"/>
                <w:szCs w:val="27"/>
              </w:rPr>
              <w:t xml:space="preserve"> Ленинградской</w:t>
            </w:r>
            <w:r w:rsidR="00106083">
              <w:rPr>
                <w:i/>
                <w:color w:val="000000"/>
                <w:sz w:val="27"/>
                <w:szCs w:val="27"/>
              </w:rPr>
              <w:t xml:space="preserve"> области </w:t>
            </w:r>
            <w:r w:rsidRPr="00090B23">
              <w:rPr>
                <w:i/>
                <w:sz w:val="24"/>
                <w:szCs w:val="24"/>
              </w:rPr>
              <w:t xml:space="preserve">» </w:t>
            </w:r>
          </w:p>
        </w:tc>
        <w:tc>
          <w:tcPr>
            <w:tcW w:w="5187" w:type="dxa"/>
          </w:tcPr>
          <w:p w:rsidR="005E5C9A" w:rsidRPr="00DA5743" w:rsidRDefault="005E5C9A" w:rsidP="00CC665A">
            <w:pPr>
              <w:rPr>
                <w:i/>
                <w:sz w:val="24"/>
                <w:szCs w:val="24"/>
              </w:rPr>
            </w:pPr>
          </w:p>
        </w:tc>
      </w:tr>
    </w:tbl>
    <w:p w:rsidR="005566C8" w:rsidRDefault="005566C8" w:rsidP="002C6782">
      <w:pPr>
        <w:rPr>
          <w:sz w:val="24"/>
          <w:szCs w:val="24"/>
        </w:rPr>
      </w:pPr>
    </w:p>
    <w:p w:rsidR="00106083" w:rsidRPr="004A108F" w:rsidRDefault="00106083" w:rsidP="002C6782">
      <w:pPr>
        <w:rPr>
          <w:sz w:val="24"/>
          <w:szCs w:val="24"/>
        </w:rPr>
      </w:pPr>
    </w:p>
    <w:tbl>
      <w:tblPr>
        <w:tblW w:w="11023" w:type="dxa"/>
        <w:tblLook w:val="01E0" w:firstRow="1" w:lastRow="1" w:firstColumn="1" w:lastColumn="1" w:noHBand="0" w:noVBand="0"/>
      </w:tblPr>
      <w:tblGrid>
        <w:gridCol w:w="6408"/>
        <w:gridCol w:w="4615"/>
      </w:tblGrid>
      <w:tr w:rsidR="00CC147D" w:rsidRPr="00E334FB" w:rsidTr="004771D3">
        <w:tc>
          <w:tcPr>
            <w:tcW w:w="6408" w:type="dxa"/>
          </w:tcPr>
          <w:p w:rsidR="004A108F" w:rsidRPr="005E5C9A" w:rsidRDefault="004A108F" w:rsidP="002C67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15" w:type="dxa"/>
          </w:tcPr>
          <w:p w:rsidR="00CC147D" w:rsidRPr="00E334FB" w:rsidRDefault="00CC147D" w:rsidP="002C6782">
            <w:pPr>
              <w:rPr>
                <w:i/>
                <w:sz w:val="24"/>
                <w:szCs w:val="24"/>
              </w:rPr>
            </w:pPr>
          </w:p>
        </w:tc>
      </w:tr>
    </w:tbl>
    <w:p w:rsidR="00106083" w:rsidRPr="00106083" w:rsidRDefault="00971171" w:rsidP="00106083">
      <w:pPr>
        <w:jc w:val="both"/>
        <w:rPr>
          <w:sz w:val="27"/>
          <w:szCs w:val="27"/>
        </w:rPr>
      </w:pPr>
      <w:r>
        <w:tab/>
      </w:r>
      <w:r w:rsidR="00106083">
        <w:rPr>
          <w:color w:val="000000"/>
          <w:sz w:val="27"/>
          <w:szCs w:val="27"/>
        </w:rPr>
        <w:t xml:space="preserve">В связи с увеличением среднесуточных температур, установлением устойчивой сухой, жаркой и ветреной погоды, резким увеличением числа возгораний сухой травы, пожаров, в целях защиты лесных массивов на территории муниципального образования Лаголовское сельское поселение  Ломоносовского муниципального района, руководствуясь Федеральным законом от 06.10.2003 № 131-ФЗ «Об общих принципах организации местного самоуправления в Российской Федерации», ст. 30 Федерального закона от 21.12.1994 № 69-ФЗ «О пожарной безопасности», ст. 63 Федерального закона от 22.07.2008 № 123-ФЗ «Технический регламент о требованиях пожарной безопасности», ст. 15 областного закона Ленинградской области от 25.12.2006 № 169-оз «О пожарной безопасности Ленинградской области», Постановлением администрации муниципального образования  Ломоносовского муниципального района № 479/20 от 10.04.2020г. «Об установлении особого противопожарного режима на территории муниципального образования Ломоносовский муниципальный район Ленинградской области»  </w:t>
      </w:r>
      <w:r w:rsidR="00D1531E" w:rsidRPr="00106083">
        <w:rPr>
          <w:sz w:val="27"/>
          <w:szCs w:val="27"/>
        </w:rPr>
        <w:t>местная администрация муниципального образования Лаголовское</w:t>
      </w:r>
      <w:r w:rsidR="00090B23" w:rsidRPr="00106083">
        <w:rPr>
          <w:sz w:val="27"/>
          <w:szCs w:val="27"/>
        </w:rPr>
        <w:t xml:space="preserve"> </w:t>
      </w:r>
      <w:r w:rsidR="00D1531E" w:rsidRPr="00106083">
        <w:rPr>
          <w:sz w:val="27"/>
          <w:szCs w:val="27"/>
        </w:rPr>
        <w:t>сельское поселение</w:t>
      </w:r>
      <w:r w:rsidR="00090B23" w:rsidRPr="00106083">
        <w:rPr>
          <w:sz w:val="27"/>
          <w:szCs w:val="27"/>
        </w:rPr>
        <w:t xml:space="preserve"> Ломоносовского муниципального района Ленинградской области, </w:t>
      </w:r>
    </w:p>
    <w:p w:rsidR="00106083" w:rsidRDefault="00106083" w:rsidP="002C6782">
      <w:pPr>
        <w:rPr>
          <w:sz w:val="24"/>
          <w:szCs w:val="24"/>
        </w:rPr>
      </w:pPr>
    </w:p>
    <w:p w:rsidR="00106083" w:rsidRDefault="00D1531E" w:rsidP="00106083">
      <w:pPr>
        <w:jc w:val="center"/>
        <w:rPr>
          <w:b/>
          <w:sz w:val="24"/>
          <w:szCs w:val="24"/>
        </w:rPr>
      </w:pPr>
      <w:r w:rsidRPr="00D1531E">
        <w:rPr>
          <w:b/>
          <w:sz w:val="24"/>
          <w:szCs w:val="24"/>
        </w:rPr>
        <w:t>ПОСТАНОВЛЯЕТ</w:t>
      </w:r>
      <w:r w:rsidR="005E5C9A" w:rsidRPr="00D1531E">
        <w:rPr>
          <w:b/>
          <w:sz w:val="24"/>
          <w:szCs w:val="24"/>
        </w:rPr>
        <w:t>:</w:t>
      </w:r>
    </w:p>
    <w:p w:rsidR="00106083" w:rsidRDefault="00106083" w:rsidP="00106083">
      <w:pPr>
        <w:jc w:val="both"/>
        <w:rPr>
          <w:b/>
          <w:sz w:val="24"/>
          <w:szCs w:val="24"/>
        </w:rPr>
      </w:pPr>
      <w:r w:rsidRPr="00106083">
        <w:rPr>
          <w:color w:val="000000"/>
          <w:sz w:val="27"/>
          <w:szCs w:val="27"/>
        </w:rPr>
        <w:t>1. Установить особый противопожарный режим на территории муниципального образования</w:t>
      </w:r>
      <w:r>
        <w:rPr>
          <w:color w:val="000000"/>
          <w:sz w:val="27"/>
          <w:szCs w:val="27"/>
        </w:rPr>
        <w:t xml:space="preserve"> Лаголовское сельское поселение  </w:t>
      </w:r>
      <w:r w:rsidRPr="00106083">
        <w:rPr>
          <w:color w:val="000000"/>
          <w:sz w:val="27"/>
          <w:szCs w:val="27"/>
        </w:rPr>
        <w:t>с 11 апреля 2020 года.</w:t>
      </w:r>
    </w:p>
    <w:p w:rsidR="00106083" w:rsidRPr="00106083" w:rsidRDefault="00106083" w:rsidP="00106083">
      <w:pPr>
        <w:jc w:val="both"/>
        <w:rPr>
          <w:b/>
          <w:sz w:val="24"/>
          <w:szCs w:val="24"/>
        </w:rPr>
      </w:pPr>
      <w:r w:rsidRPr="00106083">
        <w:rPr>
          <w:color w:val="000000"/>
          <w:sz w:val="27"/>
          <w:szCs w:val="27"/>
        </w:rPr>
        <w:lastRenderedPageBreak/>
        <w:t>2. Установить запрет на посещение гражданами лесов и въезд в леса транспортных средств при установлении IV либо V класса пожарной опасности в лесах по условиям погоды, кроме случаев, связанных с использованием лесов на основании заключенных государственных контрактов, договоров аренды участков лесного фонда, государственных заданий в целях проведения определенных видов работ по обеспечению пожарной и санитарной безопасности в лесах, а также осуществления мониторинга пожарной опасности в лесах уполномоченными лицами и иных случаев, предусмотренных служебными заданиями, связанными с проездом по автомобильным дорогам общего пользования, с соблюдением правил пожарной безопасности в лесах.</w:t>
      </w:r>
    </w:p>
    <w:p w:rsidR="00106083" w:rsidRPr="00106083" w:rsidRDefault="00106083" w:rsidP="00106083">
      <w:pPr>
        <w:spacing w:before="100" w:beforeAutospacing="1" w:after="100" w:afterAutospacing="1"/>
        <w:jc w:val="both"/>
        <w:rPr>
          <w:color w:val="000000"/>
          <w:sz w:val="27"/>
          <w:szCs w:val="27"/>
        </w:rPr>
      </w:pPr>
      <w:r w:rsidRPr="00106083">
        <w:rPr>
          <w:color w:val="000000"/>
          <w:sz w:val="27"/>
          <w:szCs w:val="27"/>
        </w:rPr>
        <w:t>3. Установить запрет на разведение костров, сжигание твердых бытовых отходов, мусора, выжигание травы на землях лесного фонда, населенных пунктов и прилегающих территориях, в том числе на земельных участках, непосредственно примыкающих к лесам, к землям сельскохозяйственного</w:t>
      </w:r>
      <w:r>
        <w:rPr>
          <w:color w:val="000000"/>
          <w:sz w:val="27"/>
          <w:szCs w:val="27"/>
        </w:rPr>
        <w:t xml:space="preserve"> </w:t>
      </w:r>
      <w:r w:rsidRPr="00106083">
        <w:rPr>
          <w:color w:val="000000"/>
          <w:sz w:val="27"/>
          <w:szCs w:val="27"/>
        </w:rPr>
        <w:t>назначения, к защитным и озеленительным лесным насаждениям, а также проведение иных пожароопасных работ.</w:t>
      </w:r>
    </w:p>
    <w:p w:rsidR="00106083" w:rsidRPr="00106083" w:rsidRDefault="00106083" w:rsidP="00106083">
      <w:pPr>
        <w:spacing w:before="100" w:beforeAutospacing="1" w:after="100" w:afterAutospacing="1"/>
        <w:jc w:val="both"/>
        <w:rPr>
          <w:color w:val="000000"/>
          <w:sz w:val="27"/>
          <w:szCs w:val="27"/>
        </w:rPr>
      </w:pPr>
      <w:r w:rsidRPr="00106083">
        <w:rPr>
          <w:color w:val="000000"/>
          <w:sz w:val="27"/>
          <w:szCs w:val="27"/>
        </w:rPr>
        <w:t>4. Установить запрет на использование сооружений для приготовления блюд на открытом огне и углях на землях лесного фонда и прилегающих территориях, а также на земельных участках, примыкающих к землям сельскохозяйственного назначения.</w:t>
      </w:r>
    </w:p>
    <w:p w:rsidR="00106083" w:rsidRPr="00106083" w:rsidRDefault="00106083" w:rsidP="00106083">
      <w:pPr>
        <w:spacing w:before="100" w:beforeAutospacing="1" w:after="100" w:afterAutospacing="1"/>
        <w:jc w:val="both"/>
        <w:rPr>
          <w:color w:val="000000"/>
          <w:sz w:val="27"/>
          <w:szCs w:val="27"/>
        </w:rPr>
      </w:pPr>
      <w:r w:rsidRPr="00106083">
        <w:rPr>
          <w:color w:val="000000"/>
          <w:sz w:val="27"/>
          <w:szCs w:val="27"/>
        </w:rPr>
        <w:t>5. Установить запрет на применение пиротехнических изделий и огневых эффектов в зданиях (сооружениях) и на открытых территориях, запуск неуправляемых изделий из горючих материалов, принцип подъема которых на высоту, основан на нагревании воздуха внутри конструкции с помощью открытого огня.</w:t>
      </w:r>
    </w:p>
    <w:p w:rsidR="006B5896" w:rsidRDefault="006B5896" w:rsidP="005E5C9A">
      <w:pPr>
        <w:jc w:val="both"/>
        <w:rPr>
          <w:sz w:val="24"/>
          <w:szCs w:val="24"/>
        </w:rPr>
      </w:pPr>
    </w:p>
    <w:p w:rsidR="006B5896" w:rsidRDefault="006B5896" w:rsidP="005E5C9A">
      <w:pPr>
        <w:jc w:val="both"/>
        <w:rPr>
          <w:sz w:val="24"/>
          <w:szCs w:val="24"/>
        </w:rPr>
      </w:pPr>
    </w:p>
    <w:p w:rsidR="00E87BE6" w:rsidRPr="00106083" w:rsidRDefault="006B5896" w:rsidP="005E5C9A">
      <w:pPr>
        <w:jc w:val="both"/>
        <w:rPr>
          <w:sz w:val="27"/>
          <w:szCs w:val="27"/>
        </w:rPr>
      </w:pPr>
      <w:r w:rsidRPr="00106083">
        <w:rPr>
          <w:sz w:val="27"/>
          <w:szCs w:val="27"/>
        </w:rPr>
        <w:t>И</w:t>
      </w:r>
      <w:r w:rsidR="004E54D4" w:rsidRPr="00106083">
        <w:rPr>
          <w:sz w:val="27"/>
          <w:szCs w:val="27"/>
        </w:rPr>
        <w:t>.о</w:t>
      </w:r>
      <w:r w:rsidR="00D94973" w:rsidRPr="00106083">
        <w:rPr>
          <w:sz w:val="27"/>
          <w:szCs w:val="27"/>
        </w:rPr>
        <w:t>.</w:t>
      </w:r>
      <w:r w:rsidR="004E54D4" w:rsidRPr="00106083">
        <w:rPr>
          <w:sz w:val="27"/>
          <w:szCs w:val="27"/>
        </w:rPr>
        <w:t xml:space="preserve"> </w:t>
      </w:r>
      <w:r w:rsidR="0072327B" w:rsidRPr="00106083">
        <w:rPr>
          <w:sz w:val="27"/>
          <w:szCs w:val="27"/>
        </w:rPr>
        <w:t>г</w:t>
      </w:r>
      <w:r w:rsidR="00E87BE6" w:rsidRPr="00106083">
        <w:rPr>
          <w:sz w:val="27"/>
          <w:szCs w:val="27"/>
        </w:rPr>
        <w:t>лав</w:t>
      </w:r>
      <w:r w:rsidR="004E54D4" w:rsidRPr="00106083">
        <w:rPr>
          <w:sz w:val="27"/>
          <w:szCs w:val="27"/>
        </w:rPr>
        <w:t>ы</w:t>
      </w:r>
      <w:r w:rsidR="00E87BE6" w:rsidRPr="00106083">
        <w:rPr>
          <w:sz w:val="27"/>
          <w:szCs w:val="27"/>
        </w:rPr>
        <w:t xml:space="preserve"> местной администрации                                                                         </w:t>
      </w:r>
    </w:p>
    <w:p w:rsidR="00E87BE6" w:rsidRPr="00106083" w:rsidRDefault="00E87BE6" w:rsidP="005E5C9A">
      <w:pPr>
        <w:jc w:val="both"/>
        <w:rPr>
          <w:sz w:val="27"/>
          <w:szCs w:val="27"/>
        </w:rPr>
      </w:pPr>
      <w:r w:rsidRPr="00106083">
        <w:rPr>
          <w:sz w:val="27"/>
          <w:szCs w:val="27"/>
        </w:rPr>
        <w:t>муниципального образования</w:t>
      </w:r>
    </w:p>
    <w:p w:rsidR="00E87BE6" w:rsidRPr="00106083" w:rsidRDefault="00E87BE6" w:rsidP="005E5C9A">
      <w:pPr>
        <w:jc w:val="both"/>
        <w:rPr>
          <w:sz w:val="27"/>
          <w:szCs w:val="27"/>
        </w:rPr>
      </w:pPr>
      <w:r w:rsidRPr="00106083">
        <w:rPr>
          <w:sz w:val="27"/>
          <w:szCs w:val="27"/>
        </w:rPr>
        <w:t xml:space="preserve">Лаголовское сельское поселение                          </w:t>
      </w:r>
      <w:r w:rsidR="005E5C9A" w:rsidRPr="00106083">
        <w:rPr>
          <w:sz w:val="27"/>
          <w:szCs w:val="27"/>
        </w:rPr>
        <w:t xml:space="preserve"> </w:t>
      </w:r>
      <w:r w:rsidRPr="00106083">
        <w:rPr>
          <w:sz w:val="27"/>
          <w:szCs w:val="27"/>
        </w:rPr>
        <w:t xml:space="preserve">            </w:t>
      </w:r>
      <w:r w:rsidR="00106083">
        <w:rPr>
          <w:sz w:val="27"/>
          <w:szCs w:val="27"/>
        </w:rPr>
        <w:t xml:space="preserve">                  А.Ю</w:t>
      </w:r>
      <w:r w:rsidR="002C6782" w:rsidRPr="00106083">
        <w:rPr>
          <w:sz w:val="27"/>
          <w:szCs w:val="27"/>
        </w:rPr>
        <w:t xml:space="preserve">. </w:t>
      </w:r>
      <w:r w:rsidR="00106083">
        <w:rPr>
          <w:sz w:val="27"/>
          <w:szCs w:val="27"/>
        </w:rPr>
        <w:t>Нарумов</w:t>
      </w:r>
    </w:p>
    <w:p w:rsidR="006B5896" w:rsidRPr="00106083" w:rsidRDefault="006B5896" w:rsidP="006B5896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2C6782" w:rsidRPr="005E5C9A" w:rsidRDefault="002C6782" w:rsidP="005E5C9A">
      <w:pPr>
        <w:rPr>
          <w:sz w:val="24"/>
          <w:szCs w:val="24"/>
        </w:rPr>
      </w:pPr>
    </w:p>
    <w:p w:rsidR="002C6782" w:rsidRPr="005E5C9A" w:rsidRDefault="002C6782" w:rsidP="005E5C9A">
      <w:pPr>
        <w:rPr>
          <w:sz w:val="24"/>
          <w:szCs w:val="24"/>
        </w:rPr>
      </w:pPr>
    </w:p>
    <w:p w:rsidR="002C6782" w:rsidRPr="005E5C9A" w:rsidRDefault="002C6782" w:rsidP="005E5C9A">
      <w:pPr>
        <w:rPr>
          <w:sz w:val="24"/>
          <w:szCs w:val="24"/>
        </w:rPr>
      </w:pPr>
    </w:p>
    <w:p w:rsidR="002C6782" w:rsidRPr="005E5C9A" w:rsidRDefault="002C6782" w:rsidP="005E5C9A">
      <w:pPr>
        <w:rPr>
          <w:sz w:val="24"/>
          <w:szCs w:val="24"/>
        </w:rPr>
      </w:pPr>
    </w:p>
    <w:p w:rsidR="002C6782" w:rsidRPr="005E5C9A" w:rsidRDefault="002C6782" w:rsidP="005E5C9A">
      <w:pPr>
        <w:rPr>
          <w:sz w:val="24"/>
          <w:szCs w:val="24"/>
        </w:rPr>
      </w:pPr>
    </w:p>
    <w:sectPr w:rsidR="002C6782" w:rsidRPr="005E5C9A" w:rsidSect="0095222C">
      <w:footerReference w:type="default" r:id="rId8"/>
      <w:pgSz w:w="11907" w:h="16840" w:code="9"/>
      <w:pgMar w:top="851" w:right="851" w:bottom="851" w:left="1701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D01DC" w:rsidRDefault="00ED01DC">
      <w:r>
        <w:separator/>
      </w:r>
    </w:p>
  </w:endnote>
  <w:endnote w:type="continuationSeparator" w:id="0">
    <w:p w:rsidR="00ED01DC" w:rsidRDefault="00ED0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C147D" w:rsidRPr="00A64B3D" w:rsidRDefault="00CC147D" w:rsidP="009B50BE">
    <w:pPr>
      <w:pStyle w:val="a3"/>
    </w:pPr>
    <w:r w:rsidRPr="00A64B3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D01DC" w:rsidRDefault="00ED01DC">
      <w:r>
        <w:separator/>
      </w:r>
    </w:p>
  </w:footnote>
  <w:footnote w:type="continuationSeparator" w:id="0">
    <w:p w:rsidR="00ED01DC" w:rsidRDefault="00ED0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DE5EB9"/>
    <w:multiLevelType w:val="hybridMultilevel"/>
    <w:tmpl w:val="6BFC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048C2"/>
    <w:multiLevelType w:val="hybridMultilevel"/>
    <w:tmpl w:val="0682E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41BC1"/>
    <w:multiLevelType w:val="multilevel"/>
    <w:tmpl w:val="77CE84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0AF00C5"/>
    <w:multiLevelType w:val="hybridMultilevel"/>
    <w:tmpl w:val="DF64B0A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31F1634"/>
    <w:multiLevelType w:val="multilevel"/>
    <w:tmpl w:val="BA52957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4AC31A3"/>
    <w:multiLevelType w:val="hybridMultilevel"/>
    <w:tmpl w:val="7DBC32B0"/>
    <w:lvl w:ilvl="0" w:tplc="F5E0364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BE"/>
    <w:rsid w:val="0000327B"/>
    <w:rsid w:val="00011330"/>
    <w:rsid w:val="00017D33"/>
    <w:rsid w:val="0008696D"/>
    <w:rsid w:val="00090B23"/>
    <w:rsid w:val="000A0C09"/>
    <w:rsid w:val="000A3B1C"/>
    <w:rsid w:val="000A67F2"/>
    <w:rsid w:val="000F1EA8"/>
    <w:rsid w:val="00106083"/>
    <w:rsid w:val="00114AEC"/>
    <w:rsid w:val="00115344"/>
    <w:rsid w:val="0013256E"/>
    <w:rsid w:val="0017536C"/>
    <w:rsid w:val="0018422C"/>
    <w:rsid w:val="001D44DE"/>
    <w:rsid w:val="001D4820"/>
    <w:rsid w:val="001E3458"/>
    <w:rsid w:val="001E5D97"/>
    <w:rsid w:val="001F6BC2"/>
    <w:rsid w:val="00216D6C"/>
    <w:rsid w:val="00216EB3"/>
    <w:rsid w:val="00220E81"/>
    <w:rsid w:val="00222DF2"/>
    <w:rsid w:val="00233F00"/>
    <w:rsid w:val="0027244B"/>
    <w:rsid w:val="002744F4"/>
    <w:rsid w:val="002834DD"/>
    <w:rsid w:val="00287C05"/>
    <w:rsid w:val="00296C4C"/>
    <w:rsid w:val="002B7372"/>
    <w:rsid w:val="002C6782"/>
    <w:rsid w:val="002E30C5"/>
    <w:rsid w:val="002E5464"/>
    <w:rsid w:val="00306D09"/>
    <w:rsid w:val="003638DB"/>
    <w:rsid w:val="00365BED"/>
    <w:rsid w:val="00370616"/>
    <w:rsid w:val="00383EEB"/>
    <w:rsid w:val="003D7E9D"/>
    <w:rsid w:val="003E3E74"/>
    <w:rsid w:val="003F39AE"/>
    <w:rsid w:val="003F7BB5"/>
    <w:rsid w:val="00436E1C"/>
    <w:rsid w:val="004525CA"/>
    <w:rsid w:val="00453E51"/>
    <w:rsid w:val="004771D3"/>
    <w:rsid w:val="00493C0A"/>
    <w:rsid w:val="00497809"/>
    <w:rsid w:val="004A0D83"/>
    <w:rsid w:val="004A108F"/>
    <w:rsid w:val="004B2A33"/>
    <w:rsid w:val="004E54D4"/>
    <w:rsid w:val="00502435"/>
    <w:rsid w:val="0053585C"/>
    <w:rsid w:val="00545068"/>
    <w:rsid w:val="0054518B"/>
    <w:rsid w:val="00551060"/>
    <w:rsid w:val="005566C8"/>
    <w:rsid w:val="0056790C"/>
    <w:rsid w:val="005800E0"/>
    <w:rsid w:val="00581425"/>
    <w:rsid w:val="005A559E"/>
    <w:rsid w:val="005E5C9A"/>
    <w:rsid w:val="005F0285"/>
    <w:rsid w:val="00616FD0"/>
    <w:rsid w:val="0062789E"/>
    <w:rsid w:val="006834D0"/>
    <w:rsid w:val="006B179F"/>
    <w:rsid w:val="006B5896"/>
    <w:rsid w:val="006D3398"/>
    <w:rsid w:val="006E4B57"/>
    <w:rsid w:val="006F744D"/>
    <w:rsid w:val="00703276"/>
    <w:rsid w:val="0072309D"/>
    <w:rsid w:val="0072327B"/>
    <w:rsid w:val="00730763"/>
    <w:rsid w:val="00750352"/>
    <w:rsid w:val="00757482"/>
    <w:rsid w:val="007A466C"/>
    <w:rsid w:val="007F5D7F"/>
    <w:rsid w:val="00813AB4"/>
    <w:rsid w:val="00815D09"/>
    <w:rsid w:val="00820B88"/>
    <w:rsid w:val="008543D4"/>
    <w:rsid w:val="008A3E66"/>
    <w:rsid w:val="008F788E"/>
    <w:rsid w:val="0095222C"/>
    <w:rsid w:val="009629B6"/>
    <w:rsid w:val="00971171"/>
    <w:rsid w:val="0099701F"/>
    <w:rsid w:val="009B50BE"/>
    <w:rsid w:val="009E1B32"/>
    <w:rsid w:val="00A072F1"/>
    <w:rsid w:val="00A97DF2"/>
    <w:rsid w:val="00AA07E2"/>
    <w:rsid w:val="00AE3205"/>
    <w:rsid w:val="00AF2AE2"/>
    <w:rsid w:val="00AF7A52"/>
    <w:rsid w:val="00B00FEA"/>
    <w:rsid w:val="00B215E3"/>
    <w:rsid w:val="00B74337"/>
    <w:rsid w:val="00B94030"/>
    <w:rsid w:val="00BA042E"/>
    <w:rsid w:val="00BA60C9"/>
    <w:rsid w:val="00BE5F8E"/>
    <w:rsid w:val="00C21E04"/>
    <w:rsid w:val="00C24C09"/>
    <w:rsid w:val="00C84FFD"/>
    <w:rsid w:val="00CB6469"/>
    <w:rsid w:val="00CC147D"/>
    <w:rsid w:val="00CC44D7"/>
    <w:rsid w:val="00CC665A"/>
    <w:rsid w:val="00D1531E"/>
    <w:rsid w:val="00D62686"/>
    <w:rsid w:val="00D94973"/>
    <w:rsid w:val="00DA5308"/>
    <w:rsid w:val="00DC7935"/>
    <w:rsid w:val="00DE79E2"/>
    <w:rsid w:val="00E10B8C"/>
    <w:rsid w:val="00E334FB"/>
    <w:rsid w:val="00E50497"/>
    <w:rsid w:val="00E6143E"/>
    <w:rsid w:val="00E87BE6"/>
    <w:rsid w:val="00ED01DC"/>
    <w:rsid w:val="00ED0A21"/>
    <w:rsid w:val="00EE53F1"/>
    <w:rsid w:val="00EF19E6"/>
    <w:rsid w:val="00EF2936"/>
    <w:rsid w:val="00F25EF2"/>
    <w:rsid w:val="00F36F39"/>
    <w:rsid w:val="00F62FB3"/>
    <w:rsid w:val="00F7479C"/>
    <w:rsid w:val="00F75354"/>
    <w:rsid w:val="00FA1EB1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BA64E8B"/>
  <w15:chartTrackingRefBased/>
  <w15:docId w15:val="{FE5A835A-A825-5B45-9E69-26FA57AF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B50BE"/>
  </w:style>
  <w:style w:type="character" w:default="1" w:styleId="a0">
    <w:name w:val="Default Paragraph Font"/>
    <w:aliases w:val="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9B50BE"/>
    <w:pPr>
      <w:tabs>
        <w:tab w:val="center" w:pos="4677"/>
        <w:tab w:val="right" w:pos="9355"/>
      </w:tabs>
    </w:pPr>
  </w:style>
  <w:style w:type="paragraph" w:customStyle="1" w:styleId="a4">
    <w:name w:val=" Знак"/>
    <w:basedOn w:val="a"/>
    <w:rsid w:val="009B50B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5">
    <w:name w:val="Document Map"/>
    <w:basedOn w:val="a"/>
    <w:semiHidden/>
    <w:rsid w:val="005566C8"/>
    <w:pPr>
      <w:shd w:val="clear" w:color="auto" w:fill="000080"/>
    </w:pPr>
    <w:rPr>
      <w:rFonts w:ascii="Tahoma" w:hAnsi="Tahoma" w:cs="Tahoma"/>
    </w:rPr>
  </w:style>
  <w:style w:type="table" w:styleId="a6">
    <w:name w:val="Table Grid"/>
    <w:basedOn w:val="a1"/>
    <w:rsid w:val="00CC1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Обычный (веб)"/>
    <w:basedOn w:val="a"/>
    <w:uiPriority w:val="99"/>
    <w:rsid w:val="00365BED"/>
    <w:rPr>
      <w:sz w:val="24"/>
      <w:szCs w:val="24"/>
    </w:rPr>
  </w:style>
  <w:style w:type="paragraph" w:styleId="a8">
    <w:name w:val="No Spacing"/>
    <w:uiPriority w:val="1"/>
    <w:qFormat/>
    <w:rsid w:val="006B589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4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МА МО Лаголовское СП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gosslu47@gmail.com</cp:lastModifiedBy>
  <cp:revision>2</cp:revision>
  <cp:lastPrinted>2019-04-01T11:08:00Z</cp:lastPrinted>
  <dcterms:created xsi:type="dcterms:W3CDTF">2020-04-14T09:47:00Z</dcterms:created>
  <dcterms:modified xsi:type="dcterms:W3CDTF">2020-04-14T09:47:00Z</dcterms:modified>
</cp:coreProperties>
</file>