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4FE" w:rsidRDefault="002C01D4" w:rsidP="002C01D4">
      <w:pPr>
        <w:widowControl w:val="0"/>
        <w:autoSpaceDE w:val="0"/>
        <w:autoSpaceDN w:val="0"/>
        <w:adjustRightInd w:val="0"/>
        <w:spacing w:after="0" w:line="24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B74FE" w:rsidRDefault="002B74FE" w:rsidP="002C01D4">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2B74FE" w:rsidRDefault="002B74FE" w:rsidP="002C01D4">
      <w:pPr>
        <w:widowControl w:val="0"/>
        <w:autoSpaceDE w:val="0"/>
        <w:autoSpaceDN w:val="0"/>
        <w:adjustRightInd w:val="0"/>
        <w:spacing w:after="0" w:line="24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C01D4" w:rsidRDefault="002C01D4" w:rsidP="002C01D4">
      <w:pPr>
        <w:widowControl w:val="0"/>
        <w:autoSpaceDE w:val="0"/>
        <w:autoSpaceDN w:val="0"/>
        <w:adjustRightInd w:val="0"/>
        <w:spacing w:after="0" w:line="24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C01D4" w:rsidRDefault="002C01D4" w:rsidP="002C01D4">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2C01D4" w:rsidRDefault="002C01D4" w:rsidP="002C01D4">
      <w:pPr>
        <w:widowControl w:val="0"/>
        <w:autoSpaceDE w:val="0"/>
        <w:autoSpaceDN w:val="0"/>
        <w:adjustRightInd w:val="0"/>
        <w:spacing w:after="0" w:line="240" w:lineRule="auto"/>
        <w:outlineLvl w:val="0"/>
        <w:rPr>
          <w:rFonts w:ascii="Times New Roman" w:eastAsia="Calibri" w:hAnsi="Times New Roman" w:cs="Times New Roman"/>
          <w:sz w:val="24"/>
          <w:szCs w:val="24"/>
        </w:rPr>
      </w:pPr>
      <w:r>
        <w:rPr>
          <w:noProof/>
          <w:lang w:eastAsia="ru-RU"/>
        </w:rPr>
        <w:drawing>
          <wp:anchor distT="0" distB="0" distL="114300" distR="114300" simplePos="0" relativeHeight="251659264" behindDoc="0" locked="0" layoutInCell="1" allowOverlap="1" wp14:anchorId="7BC46FCD" wp14:editId="3A020648">
            <wp:simplePos x="0" y="0"/>
            <wp:positionH relativeFrom="column">
              <wp:posOffset>2696845</wp:posOffset>
            </wp:positionH>
            <wp:positionV relativeFrom="paragraph">
              <wp:posOffset>18415</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голово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z w:val="24"/>
          <w:szCs w:val="24"/>
        </w:rPr>
        <w:t xml:space="preserve">                                                                             </w:t>
      </w:r>
    </w:p>
    <w:p w:rsidR="002C01D4" w:rsidRDefault="002C01D4" w:rsidP="002C01D4">
      <w:pPr>
        <w:widowControl w:val="0"/>
        <w:autoSpaceDE w:val="0"/>
        <w:autoSpaceDN w:val="0"/>
        <w:adjustRightInd w:val="0"/>
        <w:spacing w:after="0" w:line="24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C01D4" w:rsidRPr="004B3489" w:rsidRDefault="002C01D4" w:rsidP="002C01D4">
      <w:pPr>
        <w:widowControl w:val="0"/>
        <w:autoSpaceDE w:val="0"/>
        <w:autoSpaceDN w:val="0"/>
        <w:adjustRightInd w:val="0"/>
        <w:spacing w:after="0" w:line="240" w:lineRule="auto"/>
        <w:outlineLvl w:val="0"/>
        <w:rPr>
          <w:rFonts w:ascii="Times New Roman" w:eastAsia="Calibri" w:hAnsi="Times New Roman" w:cs="Times New Roman"/>
          <w:sz w:val="24"/>
          <w:szCs w:val="24"/>
        </w:rPr>
      </w:pPr>
    </w:p>
    <w:p w:rsidR="002C01D4" w:rsidRPr="004B3489" w:rsidRDefault="002C01D4" w:rsidP="002C01D4">
      <w:pPr>
        <w:spacing w:after="0" w:line="240" w:lineRule="auto"/>
        <w:jc w:val="center"/>
        <w:rPr>
          <w:rFonts w:ascii="Times New Roman" w:eastAsia="Times New Roman" w:hAnsi="Times New Roman" w:cs="Times New Roman"/>
          <w:sz w:val="28"/>
          <w:szCs w:val="28"/>
          <w:lang w:eastAsia="ru-RU"/>
        </w:rPr>
      </w:pPr>
    </w:p>
    <w:p w:rsidR="002C01D4" w:rsidRPr="004B3489" w:rsidRDefault="002C01D4" w:rsidP="002C01D4">
      <w:pPr>
        <w:spacing w:after="0" w:line="240" w:lineRule="auto"/>
        <w:jc w:val="center"/>
        <w:rPr>
          <w:rFonts w:ascii="Times New Roman" w:eastAsia="Times New Roman" w:hAnsi="Times New Roman" w:cs="Times New Roman"/>
          <w:sz w:val="28"/>
          <w:szCs w:val="28"/>
          <w:lang w:eastAsia="ru-RU"/>
        </w:rPr>
      </w:pPr>
      <w:r w:rsidRPr="004B3489">
        <w:rPr>
          <w:rFonts w:ascii="Times New Roman" w:eastAsia="Times New Roman" w:hAnsi="Times New Roman" w:cs="Times New Roman"/>
          <w:sz w:val="28"/>
          <w:szCs w:val="28"/>
          <w:lang w:eastAsia="ru-RU"/>
        </w:rPr>
        <w:t xml:space="preserve">Совет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w:t>
      </w:r>
    </w:p>
    <w:p w:rsidR="002C01D4" w:rsidRPr="004B3489" w:rsidRDefault="002C01D4" w:rsidP="002C01D4">
      <w:pPr>
        <w:spacing w:after="0" w:line="240" w:lineRule="auto"/>
        <w:jc w:val="center"/>
        <w:rPr>
          <w:rFonts w:ascii="Times New Roman" w:eastAsia="Times New Roman" w:hAnsi="Times New Roman" w:cs="Times New Roman"/>
          <w:sz w:val="28"/>
          <w:szCs w:val="28"/>
          <w:lang w:eastAsia="ru-RU"/>
        </w:rPr>
      </w:pPr>
      <w:r w:rsidRPr="004B3489">
        <w:rPr>
          <w:rFonts w:ascii="Times New Roman" w:eastAsia="Times New Roman" w:hAnsi="Times New Roman" w:cs="Times New Roman"/>
          <w:sz w:val="28"/>
          <w:szCs w:val="28"/>
          <w:lang w:eastAsia="ru-RU"/>
        </w:rPr>
        <w:t>четвертого созыва.</w:t>
      </w:r>
    </w:p>
    <w:p w:rsidR="002C01D4" w:rsidRPr="004B3489" w:rsidRDefault="002C01D4" w:rsidP="002C01D4">
      <w:pPr>
        <w:spacing w:after="0" w:line="240" w:lineRule="auto"/>
        <w:jc w:val="center"/>
        <w:rPr>
          <w:rFonts w:ascii="Times New Roman" w:eastAsia="Times New Roman" w:hAnsi="Times New Roman" w:cs="Times New Roman"/>
          <w:sz w:val="28"/>
          <w:szCs w:val="28"/>
          <w:lang w:eastAsia="ru-RU"/>
        </w:rPr>
      </w:pPr>
    </w:p>
    <w:p w:rsidR="002C01D4" w:rsidRPr="004B3489" w:rsidRDefault="002C01D4" w:rsidP="002C01D4">
      <w:pPr>
        <w:spacing w:after="0" w:line="240" w:lineRule="auto"/>
        <w:jc w:val="center"/>
        <w:rPr>
          <w:rFonts w:ascii="Times New Roman" w:eastAsia="Times New Roman" w:hAnsi="Times New Roman" w:cs="Times New Roman"/>
          <w:sz w:val="28"/>
          <w:szCs w:val="28"/>
          <w:lang w:eastAsia="ru-RU"/>
        </w:rPr>
      </w:pPr>
      <w:proofErr w:type="gramStart"/>
      <w:r w:rsidRPr="004B3489">
        <w:rPr>
          <w:rFonts w:ascii="Times New Roman" w:eastAsia="Times New Roman" w:hAnsi="Times New Roman" w:cs="Times New Roman"/>
          <w:sz w:val="28"/>
          <w:szCs w:val="28"/>
          <w:lang w:eastAsia="ru-RU"/>
        </w:rPr>
        <w:t>Р</w:t>
      </w:r>
      <w:proofErr w:type="gramEnd"/>
      <w:r w:rsidRPr="004B3489">
        <w:rPr>
          <w:rFonts w:ascii="Times New Roman" w:eastAsia="Times New Roman" w:hAnsi="Times New Roman" w:cs="Times New Roman"/>
          <w:sz w:val="28"/>
          <w:szCs w:val="28"/>
          <w:lang w:eastAsia="ru-RU"/>
        </w:rPr>
        <w:t xml:space="preserve"> Е Ш Е Н И Е</w:t>
      </w:r>
    </w:p>
    <w:p w:rsidR="002C01D4" w:rsidRPr="004B3489" w:rsidRDefault="002C01D4" w:rsidP="002C01D4">
      <w:pPr>
        <w:spacing w:after="0" w:line="240" w:lineRule="auto"/>
        <w:jc w:val="center"/>
        <w:rPr>
          <w:rFonts w:ascii="Times New Roman" w:eastAsia="Times New Roman" w:hAnsi="Times New Roman" w:cs="Times New Roman"/>
          <w:sz w:val="28"/>
          <w:szCs w:val="28"/>
          <w:lang w:eastAsia="ru-RU"/>
        </w:rPr>
      </w:pPr>
    </w:p>
    <w:p w:rsidR="002C01D4" w:rsidRPr="004B3489" w:rsidRDefault="002C01D4" w:rsidP="002C01D4">
      <w:pPr>
        <w:spacing w:after="0" w:line="240" w:lineRule="auto"/>
        <w:rPr>
          <w:rFonts w:ascii="Times New Roman" w:eastAsia="Times New Roman" w:hAnsi="Times New Roman" w:cs="Times New Roman"/>
          <w:sz w:val="24"/>
          <w:szCs w:val="24"/>
          <w:lang w:eastAsia="ru-RU"/>
        </w:rPr>
      </w:pPr>
      <w:r w:rsidRPr="004B3489">
        <w:rPr>
          <w:rFonts w:ascii="Times New Roman" w:eastAsia="Times New Roman" w:hAnsi="Times New Roman" w:cs="Times New Roman"/>
          <w:sz w:val="24"/>
          <w:szCs w:val="24"/>
          <w:lang w:eastAsia="ru-RU"/>
        </w:rPr>
        <w:t xml:space="preserve">от </w:t>
      </w:r>
      <w:r w:rsidR="008D4FA0">
        <w:rPr>
          <w:rFonts w:ascii="Times New Roman" w:eastAsia="Times New Roman" w:hAnsi="Times New Roman" w:cs="Times New Roman"/>
          <w:sz w:val="24"/>
          <w:szCs w:val="24"/>
          <w:lang w:eastAsia="ru-RU"/>
        </w:rPr>
        <w:t xml:space="preserve">25 </w:t>
      </w:r>
      <w:r>
        <w:rPr>
          <w:rFonts w:ascii="Times New Roman" w:eastAsia="Times New Roman" w:hAnsi="Times New Roman" w:cs="Times New Roman"/>
          <w:sz w:val="24"/>
          <w:szCs w:val="24"/>
          <w:lang w:eastAsia="ru-RU"/>
        </w:rPr>
        <w:t>февраля 2021</w:t>
      </w:r>
      <w:r w:rsidRPr="004B3489">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 xml:space="preserve">                      </w:t>
      </w:r>
      <w:r w:rsidRPr="004B3489">
        <w:rPr>
          <w:rFonts w:ascii="Times New Roman" w:eastAsia="Times New Roman" w:hAnsi="Times New Roman" w:cs="Times New Roman"/>
          <w:sz w:val="24"/>
          <w:szCs w:val="24"/>
          <w:lang w:eastAsia="ru-RU"/>
        </w:rPr>
        <w:t xml:space="preserve"> № </w:t>
      </w:r>
      <w:r w:rsidR="00CF1F2E">
        <w:rPr>
          <w:rFonts w:ascii="Times New Roman" w:eastAsia="Times New Roman" w:hAnsi="Times New Roman" w:cs="Times New Roman"/>
          <w:sz w:val="24"/>
          <w:szCs w:val="24"/>
          <w:lang w:eastAsia="ru-RU"/>
        </w:rPr>
        <w:t>13</w:t>
      </w:r>
    </w:p>
    <w:p w:rsidR="002C01D4" w:rsidRDefault="002C01D4" w:rsidP="002C01D4">
      <w:pPr>
        <w:spacing w:after="0" w:line="240" w:lineRule="auto"/>
        <w:rPr>
          <w:rFonts w:ascii="Times New Roman" w:eastAsia="Times New Roman" w:hAnsi="Times New Roman" w:cs="Times New Roman"/>
          <w:sz w:val="28"/>
          <w:szCs w:val="28"/>
          <w:lang w:eastAsia="ru-RU"/>
        </w:rPr>
      </w:pPr>
      <w:r w:rsidRPr="004B3489">
        <w:rPr>
          <w:rFonts w:ascii="Times New Roman" w:eastAsia="Times New Roman" w:hAnsi="Times New Roman" w:cs="Times New Roman"/>
          <w:sz w:val="28"/>
          <w:szCs w:val="28"/>
          <w:lang w:eastAsia="ru-RU"/>
        </w:rPr>
        <w:tab/>
      </w:r>
      <w:r w:rsidRPr="004B3489">
        <w:rPr>
          <w:rFonts w:ascii="Times New Roman" w:eastAsia="Times New Roman" w:hAnsi="Times New Roman" w:cs="Times New Roman"/>
          <w:sz w:val="28"/>
          <w:szCs w:val="28"/>
          <w:lang w:eastAsia="ru-RU"/>
        </w:rPr>
        <w:tab/>
      </w:r>
      <w:r w:rsidRPr="004B3489">
        <w:rPr>
          <w:rFonts w:ascii="Times New Roman" w:eastAsia="Times New Roman" w:hAnsi="Times New Roman" w:cs="Times New Roman"/>
          <w:sz w:val="28"/>
          <w:szCs w:val="28"/>
          <w:lang w:eastAsia="ru-RU"/>
        </w:rPr>
        <w:tab/>
        <w:t xml:space="preserve">            </w:t>
      </w:r>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Об утверждении Порядка принятия в соответствии</w:t>
      </w:r>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с гражданским законодательством </w:t>
      </w:r>
      <w:proofErr w:type="gramStart"/>
      <w:r>
        <w:rPr>
          <w:rFonts w:ascii="Times New Roman" w:eastAsia="Times New Roman" w:hAnsi="Times New Roman" w:cs="Times New Roman"/>
          <w:b/>
          <w:i/>
          <w:sz w:val="24"/>
          <w:szCs w:val="24"/>
          <w:lang w:eastAsia="ru-RU"/>
        </w:rPr>
        <w:t>Российской</w:t>
      </w:r>
      <w:proofErr w:type="gramEnd"/>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Федерации решения о сносе самовольной постройки </w:t>
      </w:r>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или ее привидении в соответствие с </w:t>
      </w:r>
      <w:proofErr w:type="gramStart"/>
      <w:r>
        <w:rPr>
          <w:rFonts w:ascii="Times New Roman" w:eastAsia="Times New Roman" w:hAnsi="Times New Roman" w:cs="Times New Roman"/>
          <w:b/>
          <w:i/>
          <w:sz w:val="24"/>
          <w:szCs w:val="24"/>
          <w:lang w:eastAsia="ru-RU"/>
        </w:rPr>
        <w:t>предельными</w:t>
      </w:r>
      <w:proofErr w:type="gramEnd"/>
      <w:r>
        <w:rPr>
          <w:rFonts w:ascii="Times New Roman" w:eastAsia="Times New Roman" w:hAnsi="Times New Roman" w:cs="Times New Roman"/>
          <w:b/>
          <w:i/>
          <w:sz w:val="24"/>
          <w:szCs w:val="24"/>
          <w:lang w:eastAsia="ru-RU"/>
        </w:rPr>
        <w:t xml:space="preserve"> </w:t>
      </w:r>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параметрами  разрешенного строительства, реконструкции</w:t>
      </w:r>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w:t>
      </w:r>
      <w:proofErr w:type="gramStart"/>
      <w:r>
        <w:rPr>
          <w:rFonts w:ascii="Times New Roman" w:eastAsia="Times New Roman" w:hAnsi="Times New Roman" w:cs="Times New Roman"/>
          <w:b/>
          <w:i/>
          <w:sz w:val="24"/>
          <w:szCs w:val="24"/>
          <w:lang w:eastAsia="ru-RU"/>
        </w:rPr>
        <w:t>объектов капитального строительства, установленными</w:t>
      </w:r>
      <w:proofErr w:type="gramEnd"/>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правилами землепользования и застройки, документацией </w:t>
      </w:r>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по планировке территории, или обязательными требованиями</w:t>
      </w:r>
    </w:p>
    <w:p w:rsidR="002C01D4"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к параметрам объектов капитального строительства,</w:t>
      </w:r>
    </w:p>
    <w:p w:rsidR="002C01D4" w:rsidRPr="001A3FFD" w:rsidRDefault="002C01D4" w:rsidP="002C01D4">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 xml:space="preserve"> установленными федеральными законами</w:t>
      </w:r>
    </w:p>
    <w:p w:rsidR="002C01D4" w:rsidRPr="001A3FFD" w:rsidRDefault="002C01D4" w:rsidP="002C01D4">
      <w:pPr>
        <w:spacing w:after="0" w:line="240" w:lineRule="auto"/>
        <w:rPr>
          <w:rFonts w:ascii="Times New Roman" w:eastAsia="Times New Roman" w:hAnsi="Times New Roman" w:cs="Times New Roman"/>
          <w:b/>
          <w:i/>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r w:rsidRPr="001A3FFD">
        <w:rPr>
          <w:rFonts w:ascii="Times New Roman" w:eastAsia="Times New Roman" w:hAnsi="Times New Roman" w:cs="Times New Roman"/>
          <w:b/>
          <w:sz w:val="24"/>
          <w:szCs w:val="24"/>
          <w:lang w:eastAsia="ru-RU"/>
        </w:rPr>
        <w:t xml:space="preserve">       </w:t>
      </w:r>
      <w:proofErr w:type="gramStart"/>
      <w:r w:rsidRPr="00D04A6F">
        <w:rPr>
          <w:rFonts w:ascii="Times New Roman" w:eastAsia="Times New Roman" w:hAnsi="Times New Roman" w:cs="Times New Roman"/>
          <w:sz w:val="24"/>
          <w:szCs w:val="24"/>
          <w:lang w:eastAsia="ru-RU"/>
        </w:rPr>
        <w:t xml:space="preserve">В целях обеспечения принятия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установленными правилами землепользования и застройки, документацией по планировке </w:t>
      </w:r>
      <w:r w:rsidR="00D04A6F">
        <w:rPr>
          <w:rFonts w:ascii="Times New Roman" w:eastAsia="Times New Roman" w:hAnsi="Times New Roman" w:cs="Times New Roman"/>
          <w:sz w:val="24"/>
          <w:szCs w:val="24"/>
          <w:lang w:eastAsia="ru-RU"/>
        </w:rPr>
        <w:t xml:space="preserve"> </w:t>
      </w:r>
      <w:r w:rsidRPr="00D04A6F">
        <w:rPr>
          <w:rFonts w:ascii="Times New Roman" w:eastAsia="Times New Roman" w:hAnsi="Times New Roman" w:cs="Times New Roman"/>
          <w:sz w:val="24"/>
          <w:szCs w:val="24"/>
          <w:lang w:eastAsia="ru-RU"/>
        </w:rPr>
        <w:t>территории, или обязательными требованиями к параметрам объектов капитального строительства, установленными федеральными законами, руководствуясь пунктом 20 части 1 и части 3 статьи 14, пунктом 26 части 1 статьи 16</w:t>
      </w:r>
      <w:proofErr w:type="gramEnd"/>
      <w:r w:rsidRPr="00D04A6F">
        <w:rPr>
          <w:rFonts w:ascii="Times New Roman" w:eastAsia="Times New Roman" w:hAnsi="Times New Roman" w:cs="Times New Roman"/>
          <w:sz w:val="24"/>
          <w:szCs w:val="24"/>
          <w:lang w:eastAsia="ru-RU"/>
        </w:rPr>
        <w:t xml:space="preserve"> Федерального закона от 6 октября 2003 года № 131-ФЭ «Об общих принципах организации местного самоуправления в Российской Федерации», статьей 222 Гражданского кодекса Российской Федерации, пунктом 11 части 1, пунктом 12 части 3 статьи 8, частями 1 и 2 статьи 55.32 Градостроительного кодекса Российской Федерации, Земельным кодексом Российской Федерации, Уставом муниципального образования Лаголовское сельское поселение Ленинградской области,  Совет депутатов муниципального образования «Лаголовское сельское поселение» Ломоносовского муниципального района Ленинградской области</w:t>
      </w:r>
      <w:proofErr w:type="gramStart"/>
      <w:r w:rsidRPr="00D04A6F">
        <w:rPr>
          <w:rFonts w:ascii="Times New Roman" w:eastAsia="Times New Roman" w:hAnsi="Times New Roman" w:cs="Times New Roman"/>
          <w:sz w:val="24"/>
          <w:szCs w:val="24"/>
          <w:lang w:eastAsia="ru-RU"/>
        </w:rPr>
        <w:t xml:space="preserve"> ,</w:t>
      </w:r>
      <w:proofErr w:type="gramEnd"/>
    </w:p>
    <w:p w:rsidR="002C01D4" w:rsidRPr="00D04A6F" w:rsidRDefault="002C01D4" w:rsidP="002C01D4">
      <w:pPr>
        <w:spacing w:after="0" w:line="240" w:lineRule="auto"/>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r w:rsidRPr="00D04A6F">
        <w:rPr>
          <w:rFonts w:ascii="Times New Roman" w:eastAsia="Times New Roman" w:hAnsi="Times New Roman" w:cs="Times New Roman"/>
          <w:sz w:val="24"/>
          <w:szCs w:val="24"/>
          <w:lang w:eastAsia="ru-RU"/>
        </w:rPr>
        <w:t xml:space="preserve">                                                              РЕШИЛ:</w:t>
      </w: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r w:rsidRPr="00D04A6F">
        <w:rPr>
          <w:rFonts w:ascii="Times New Roman" w:eastAsia="Times New Roman" w:hAnsi="Times New Roman" w:cs="Times New Roman"/>
          <w:sz w:val="24"/>
          <w:szCs w:val="24"/>
          <w:lang w:eastAsia="ru-RU"/>
        </w:rPr>
        <w:t xml:space="preserve">1. </w:t>
      </w:r>
      <w:proofErr w:type="gramStart"/>
      <w:r w:rsidRPr="00D04A6F">
        <w:rPr>
          <w:rFonts w:ascii="Times New Roman" w:eastAsia="Times New Roman" w:hAnsi="Times New Roman" w:cs="Times New Roman"/>
          <w:sz w:val="24"/>
          <w:szCs w:val="24"/>
          <w:lang w:eastAsia="ru-RU"/>
        </w:rPr>
        <w:t xml:space="preserve">Утвердить прилагаемый Порядок принятия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w:t>
      </w:r>
      <w:r w:rsidRPr="00D04A6F">
        <w:rPr>
          <w:rFonts w:ascii="Times New Roman" w:eastAsia="Times New Roman" w:hAnsi="Times New Roman" w:cs="Times New Roman"/>
          <w:sz w:val="24"/>
          <w:szCs w:val="24"/>
          <w:lang w:eastAsia="ru-RU"/>
        </w:rPr>
        <w:lastRenderedPageBreak/>
        <w:t>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r w:rsidRPr="00D04A6F">
        <w:rPr>
          <w:rFonts w:ascii="Times New Roman" w:eastAsia="Times New Roman" w:hAnsi="Times New Roman" w:cs="Times New Roman"/>
          <w:sz w:val="24"/>
          <w:szCs w:val="24"/>
          <w:lang w:eastAsia="ru-RU"/>
        </w:rPr>
        <w:t>2.   Опубликовать настоящее решение в газете «Балтийский луч»» и разместить на официальном сайте муниципального образования    в информационно-телекоммуникационной сети «Интернет».</w:t>
      </w: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r w:rsidRPr="00D04A6F">
        <w:rPr>
          <w:rFonts w:ascii="Times New Roman" w:eastAsia="Times New Roman" w:hAnsi="Times New Roman" w:cs="Times New Roman"/>
          <w:sz w:val="24"/>
          <w:szCs w:val="24"/>
          <w:lang w:eastAsia="ru-RU"/>
        </w:rPr>
        <w:t>3.Решение вступает в законную силу после его официального опубликования (обнародования).</w:t>
      </w: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r w:rsidRPr="00D04A6F">
        <w:rPr>
          <w:rFonts w:ascii="Times New Roman" w:eastAsia="Times New Roman" w:hAnsi="Times New Roman" w:cs="Times New Roman"/>
          <w:sz w:val="24"/>
          <w:szCs w:val="24"/>
          <w:lang w:eastAsia="ru-RU"/>
        </w:rPr>
        <w:t>Глава муниципального образования</w:t>
      </w: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r w:rsidRPr="00D04A6F">
        <w:rPr>
          <w:rFonts w:ascii="Times New Roman" w:eastAsia="Times New Roman" w:hAnsi="Times New Roman" w:cs="Times New Roman"/>
          <w:sz w:val="24"/>
          <w:szCs w:val="24"/>
          <w:lang w:eastAsia="ru-RU"/>
        </w:rPr>
        <w:t>Лаголовское сельское поселение                                                         С.В. Рогачева</w:t>
      </w: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2C01D4" w:rsidP="00D04A6F">
      <w:pPr>
        <w:spacing w:after="0" w:line="240" w:lineRule="auto"/>
        <w:jc w:val="both"/>
        <w:rPr>
          <w:rFonts w:ascii="Times New Roman" w:eastAsia="Times New Roman" w:hAnsi="Times New Roman" w:cs="Times New Roman"/>
          <w:sz w:val="24"/>
          <w:szCs w:val="24"/>
          <w:lang w:eastAsia="ru-RU"/>
        </w:rPr>
      </w:pPr>
    </w:p>
    <w:p w:rsidR="002C01D4" w:rsidRDefault="002C01D4" w:rsidP="00D04A6F">
      <w:pPr>
        <w:spacing w:after="0" w:line="240" w:lineRule="auto"/>
        <w:jc w:val="both"/>
        <w:rPr>
          <w:rFonts w:ascii="Times New Roman" w:eastAsia="Times New Roman" w:hAnsi="Times New Roman" w:cs="Times New Roman"/>
          <w:sz w:val="24"/>
          <w:szCs w:val="24"/>
          <w:lang w:eastAsia="ru-RU"/>
        </w:rPr>
      </w:pPr>
    </w:p>
    <w:p w:rsidR="002C01D4"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Приложение</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Р</w:t>
      </w:r>
      <w:r w:rsidRPr="002A1455">
        <w:rPr>
          <w:rFonts w:ascii="Times New Roman" w:eastAsia="Times New Roman" w:hAnsi="Times New Roman" w:cs="Times New Roman"/>
          <w:sz w:val="24"/>
          <w:szCs w:val="24"/>
          <w:lang w:eastAsia="ru-RU"/>
        </w:rPr>
        <w:t xml:space="preserve">ешению </w:t>
      </w:r>
      <w:r>
        <w:rPr>
          <w:rFonts w:ascii="Times New Roman" w:eastAsia="Times New Roman" w:hAnsi="Times New Roman" w:cs="Times New Roman"/>
          <w:sz w:val="24"/>
          <w:szCs w:val="24"/>
          <w:lang w:eastAsia="ru-RU"/>
        </w:rPr>
        <w:t>С</w:t>
      </w:r>
      <w:r w:rsidRPr="002A1455">
        <w:rPr>
          <w:rFonts w:ascii="Times New Roman" w:eastAsia="Times New Roman" w:hAnsi="Times New Roman" w:cs="Times New Roman"/>
          <w:sz w:val="24"/>
          <w:szCs w:val="24"/>
          <w:lang w:eastAsia="ru-RU"/>
        </w:rPr>
        <w:t>овета депутатов</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МО «</w:t>
      </w:r>
      <w:r>
        <w:rPr>
          <w:rFonts w:ascii="Times New Roman" w:eastAsia="Times New Roman" w:hAnsi="Times New Roman" w:cs="Times New Roman"/>
          <w:sz w:val="24"/>
          <w:szCs w:val="24"/>
          <w:lang w:eastAsia="ru-RU"/>
        </w:rPr>
        <w:t>Лаг</w:t>
      </w:r>
      <w:r w:rsidRPr="002A1455">
        <w:rPr>
          <w:rFonts w:ascii="Times New Roman" w:eastAsia="Times New Roman" w:hAnsi="Times New Roman" w:cs="Times New Roman"/>
          <w:sz w:val="24"/>
          <w:szCs w:val="24"/>
          <w:lang w:eastAsia="ru-RU"/>
        </w:rPr>
        <w:t>оловское сельское поселение»</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от «</w:t>
      </w:r>
      <w:r w:rsidR="008D4FA0">
        <w:rPr>
          <w:rFonts w:ascii="Times New Roman" w:eastAsia="Times New Roman" w:hAnsi="Times New Roman" w:cs="Times New Roman"/>
          <w:sz w:val="24"/>
          <w:szCs w:val="24"/>
          <w:lang w:eastAsia="ru-RU"/>
        </w:rPr>
        <w:t>25</w:t>
      </w:r>
      <w:r w:rsidRPr="002A1455">
        <w:rPr>
          <w:rFonts w:ascii="Times New Roman" w:eastAsia="Times New Roman" w:hAnsi="Times New Roman" w:cs="Times New Roman"/>
          <w:sz w:val="24"/>
          <w:szCs w:val="24"/>
          <w:lang w:eastAsia="ru-RU"/>
        </w:rPr>
        <w:t>»</w:t>
      </w:r>
      <w:r w:rsidR="006C21A5">
        <w:rPr>
          <w:rFonts w:ascii="Times New Roman" w:eastAsia="Times New Roman" w:hAnsi="Times New Roman" w:cs="Times New Roman"/>
          <w:sz w:val="24"/>
          <w:szCs w:val="24"/>
          <w:lang w:eastAsia="ru-RU"/>
        </w:rPr>
        <w:t xml:space="preserve">февраля </w:t>
      </w:r>
      <w:r w:rsidRPr="002A1455">
        <w:rPr>
          <w:rFonts w:ascii="Times New Roman" w:eastAsia="Times New Roman" w:hAnsi="Times New Roman" w:cs="Times New Roman"/>
          <w:sz w:val="24"/>
          <w:szCs w:val="24"/>
          <w:lang w:eastAsia="ru-RU"/>
        </w:rPr>
        <w:t>2021 г №</w:t>
      </w:r>
      <w:r w:rsidR="00CF1F2E">
        <w:rPr>
          <w:rFonts w:ascii="Times New Roman" w:eastAsia="Times New Roman" w:hAnsi="Times New Roman" w:cs="Times New Roman"/>
          <w:sz w:val="24"/>
          <w:szCs w:val="24"/>
          <w:lang w:eastAsia="ru-RU"/>
        </w:rPr>
        <w:t>13</w:t>
      </w:r>
      <w:bookmarkStart w:id="0" w:name="_GoBack"/>
      <w:bookmarkEnd w:id="0"/>
    </w:p>
    <w:p w:rsidR="002C01D4"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FF7FCB" w:rsidRDefault="002C01D4" w:rsidP="00D04A6F">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Pr="00FF7FCB">
        <w:rPr>
          <w:rFonts w:ascii="Times New Roman" w:eastAsia="Times New Roman" w:hAnsi="Times New Roman" w:cs="Times New Roman"/>
          <w:b/>
          <w:sz w:val="24"/>
          <w:szCs w:val="24"/>
          <w:lang w:eastAsia="ru-RU"/>
        </w:rPr>
        <w:t>ПОРЯДОК</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Default="002C01D4" w:rsidP="00D04A6F">
      <w:pPr>
        <w:spacing w:after="0" w:line="240" w:lineRule="auto"/>
        <w:jc w:val="center"/>
        <w:rPr>
          <w:rFonts w:ascii="Times New Roman" w:eastAsia="Times New Roman" w:hAnsi="Times New Roman" w:cs="Times New Roman"/>
          <w:b/>
          <w:sz w:val="24"/>
          <w:szCs w:val="24"/>
          <w:lang w:eastAsia="ru-RU"/>
        </w:rPr>
      </w:pPr>
      <w:proofErr w:type="gramStart"/>
      <w:r w:rsidRPr="00FF7FCB">
        <w:rPr>
          <w:rFonts w:ascii="Times New Roman" w:eastAsia="Times New Roman" w:hAnsi="Times New Roman" w:cs="Times New Roman"/>
          <w:b/>
          <w:sz w:val="24"/>
          <w:szCs w:val="24"/>
          <w:lang w:eastAsia="ru-RU"/>
        </w:rPr>
        <w:t>принятия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2C01D4" w:rsidRDefault="002C01D4" w:rsidP="00D04A6F">
      <w:pPr>
        <w:spacing w:after="0" w:line="240" w:lineRule="auto"/>
        <w:jc w:val="both"/>
        <w:rPr>
          <w:rFonts w:ascii="Times New Roman" w:eastAsia="Times New Roman" w:hAnsi="Times New Roman" w:cs="Times New Roman"/>
          <w:b/>
          <w:sz w:val="24"/>
          <w:szCs w:val="24"/>
          <w:lang w:eastAsia="ru-RU"/>
        </w:rPr>
      </w:pPr>
    </w:p>
    <w:p w:rsidR="002C01D4" w:rsidRPr="00FF7FCB" w:rsidRDefault="002C01D4" w:rsidP="00D04A6F">
      <w:pPr>
        <w:spacing w:after="0" w:line="240" w:lineRule="auto"/>
        <w:jc w:val="both"/>
        <w:rPr>
          <w:rFonts w:ascii="Times New Roman" w:eastAsia="Times New Roman" w:hAnsi="Times New Roman" w:cs="Times New Roman"/>
          <w:b/>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1. </w:t>
      </w:r>
      <w:r w:rsidR="00D04A6F">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Настоящий Порядок принятия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в соответствии с гражданским законодательством Российской Федерации решения о сносе самовольной постройки, решения о сносе самовольной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постройки или ее приведении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соответствие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w:t>
      </w:r>
      <w:proofErr w:type="gramEnd"/>
      <w:r w:rsidRPr="002A1455">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требованиями, Порядок) устанавливает процедуру и сроки принятия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а также права и обязанности должностных лиц муниципального образования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ответственных за принятие указанных решений на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территории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муниципального 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w:t>
      </w:r>
      <w:proofErr w:type="gramEnd"/>
      <w:r w:rsidRPr="002A1455">
        <w:rPr>
          <w:rFonts w:ascii="Times New Roman" w:eastAsia="Times New Roman" w:hAnsi="Times New Roman" w:cs="Times New Roman"/>
          <w:sz w:val="24"/>
          <w:szCs w:val="24"/>
          <w:lang w:eastAsia="ru-RU"/>
        </w:rPr>
        <w:t xml:space="preserve">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Ленинградской области.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2. Понятие «самовольная постройка», применяемое в настоящем Порядке, используется в значении, определенном в пункте 1 статьи 222 Гражданского кодекса Российской Федерации.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Выявление самовольной постройки осуществляется органами исполнительной власти Ленинградской области, уполномоченными на осуществление регионального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охраны и </w:t>
      </w:r>
      <w:proofErr w:type="gramStart"/>
      <w:r w:rsidRPr="002A1455">
        <w:rPr>
          <w:rFonts w:ascii="Times New Roman" w:eastAsia="Times New Roman" w:hAnsi="Times New Roman" w:cs="Times New Roman"/>
          <w:sz w:val="24"/>
          <w:szCs w:val="24"/>
          <w:lang w:eastAsia="ru-RU"/>
        </w:rPr>
        <w:t>использования</w:t>
      </w:r>
      <w:proofErr w:type="gramEnd"/>
      <w:r w:rsidRPr="002A1455">
        <w:rPr>
          <w:rFonts w:ascii="Times New Roman" w:eastAsia="Times New Roman" w:hAnsi="Times New Roman" w:cs="Times New Roman"/>
          <w:sz w:val="24"/>
          <w:szCs w:val="24"/>
          <w:lang w:eastAsia="ru-RU"/>
        </w:rPr>
        <w:t xml:space="preserve"> особо охраняемых </w:t>
      </w:r>
      <w:r w:rsidRPr="002A1455">
        <w:rPr>
          <w:rFonts w:ascii="Times New Roman" w:eastAsia="Times New Roman" w:hAnsi="Times New Roman" w:cs="Times New Roman"/>
          <w:sz w:val="24"/>
          <w:szCs w:val="24"/>
          <w:lang w:eastAsia="ru-RU"/>
        </w:rPr>
        <w:lastRenderedPageBreak/>
        <w:t xml:space="preserve">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исполнительными органами государственной власти, уполномоченными на осуществление </w:t>
      </w:r>
      <w:proofErr w:type="gramStart"/>
      <w:r w:rsidRPr="002A1455">
        <w:rPr>
          <w:rFonts w:ascii="Times New Roman" w:eastAsia="Times New Roman" w:hAnsi="Times New Roman" w:cs="Times New Roman"/>
          <w:sz w:val="24"/>
          <w:szCs w:val="24"/>
          <w:lang w:eastAsia="ru-RU"/>
        </w:rPr>
        <w:t>федерального государственного лесного надзора (лесной охраны), подведомственными им</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государственными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учреждениями, должностными лицами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должностными лицами структурных подразделений администрации муниципального 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осуществляющих муниципальный земельный контроль или муниципальный контроль в области охраны и использования</w:t>
      </w:r>
      <w:proofErr w:type="gramEnd"/>
      <w:r w:rsidRPr="002A1455">
        <w:rPr>
          <w:rFonts w:ascii="Times New Roman" w:eastAsia="Times New Roman" w:hAnsi="Times New Roman" w:cs="Times New Roman"/>
          <w:sz w:val="24"/>
          <w:szCs w:val="24"/>
          <w:lang w:eastAsia="ru-RU"/>
        </w:rPr>
        <w:t xml:space="preserve"> особо охраняемых природных территорий.</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4. </w:t>
      </w:r>
      <w:r w:rsidR="00D04A6F">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 xml:space="preserve">В случае выявления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самовольной</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постройки, расположенной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территории муниципального образования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Ленинградской области органы</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государственной</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власти, государственные учреждения или должностные лица,</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указанные в пункте 3 настоящего Порядка, направляют в администрацию муниципального образования «</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уведомление о выявлении самовольной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постройки 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документов, подтверждающих наличие признаков самовольной постройки, предусмотренных пунктом 1</w:t>
      </w:r>
      <w:proofErr w:type="gramEnd"/>
      <w:r w:rsidRPr="002A1455">
        <w:rPr>
          <w:rFonts w:ascii="Times New Roman" w:eastAsia="Times New Roman" w:hAnsi="Times New Roman" w:cs="Times New Roman"/>
          <w:sz w:val="24"/>
          <w:szCs w:val="24"/>
          <w:lang w:eastAsia="ru-RU"/>
        </w:rPr>
        <w:t xml:space="preserve"> статьи 222 Гражданского кодекса Российской Федерации.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Форма</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уведомления о</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выявлении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самовольной постройки,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а также перечень документов,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подтверждающих наличие признаков</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самовольной</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постройки,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уведомления о выявлении самовольной постройки,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5. </w:t>
      </w:r>
      <w:r w:rsidR="00D04A6F">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Уведомление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выявлении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самовольной</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постройки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и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документы, подтверждающие наличие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признаков</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самовольной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постройки, направленные органами государственной власти, государственными учреждениями или должностными лицами, указанными в пункте 3 настоящего Порядка, регистрируются лицом, ответственным за делопроизводство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администрации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муниципального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образования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(далее — делопроизводитель), в день их поступления в соответствии с правилами делопроизводства,</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установленными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администрации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муниципального образования</w:t>
      </w:r>
      <w:proofErr w:type="gramEnd"/>
      <w:r w:rsidRPr="002A1455">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и в тот же день представляются работнику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структурного подразделения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администрации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муниципального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уполномоченного на</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рассмотрение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уведомления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выявлении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самовольной</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постройки и документов,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подтверждающих</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наличие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признаков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самовольной</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постройки (далее — лицо,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ответственное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за рассмотрение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уведомления 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выявлении самовольной постройки).</w:t>
      </w:r>
      <w:proofErr w:type="gramEnd"/>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В случае если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уведомление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и документы, указанные в абзаце первом настоящего пункта, поступили в администрацию муниципального 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после 16 часов 00 минут, их регистрация и передача лицу,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ответственному за рассмотрение </w:t>
      </w:r>
      <w:r w:rsidRPr="002A1455">
        <w:rPr>
          <w:rFonts w:ascii="Times New Roman" w:eastAsia="Times New Roman" w:hAnsi="Times New Roman" w:cs="Times New Roman"/>
          <w:sz w:val="24"/>
          <w:szCs w:val="24"/>
          <w:lang w:eastAsia="ru-RU"/>
        </w:rPr>
        <w:lastRenderedPageBreak/>
        <w:t xml:space="preserve">уведомления о выявлении самовольной постройки,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осуществляется в течение рабочего дня, следующего за днем их поступления.</w:t>
      </w:r>
      <w:proofErr w:type="gramEnd"/>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62529" w:rsidRDefault="002C01D4" w:rsidP="00D04A6F">
      <w:pPr>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6. </w:t>
      </w:r>
      <w:r w:rsidR="00D04A6F">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Структурным подразделением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администрации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муниципального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 Ломоносовского</w:t>
      </w:r>
      <w:r w:rsidRPr="002A1455">
        <w:rPr>
          <w:rFonts w:ascii="Times New Roman" w:eastAsia="Times New Roman" w:hAnsi="Times New Roman" w:cs="Times New Roman"/>
          <w:sz w:val="24"/>
          <w:szCs w:val="24"/>
          <w:lang w:eastAsia="ru-RU"/>
        </w:rPr>
        <w:t xml:space="preserve"> муниципального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района Ленинградской области, уполномоченным</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на</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рассмотрение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уведомления о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выявлении самовольной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постройки и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документов, подтверждающих наличие</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признаков самовольной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постройки,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является — </w:t>
      </w:r>
      <w:r w:rsidRPr="00262529">
        <w:rPr>
          <w:rFonts w:ascii="Times New Roman" w:eastAsia="Times New Roman" w:hAnsi="Times New Roman" w:cs="Times New Roman"/>
          <w:i/>
          <w:sz w:val="24"/>
          <w:szCs w:val="24"/>
          <w:lang w:eastAsia="ru-RU"/>
        </w:rPr>
        <w:t xml:space="preserve">сектор </w:t>
      </w:r>
      <w:r w:rsidR="00262529" w:rsidRPr="00262529">
        <w:rPr>
          <w:rFonts w:ascii="Times New Roman" w:eastAsia="Times New Roman" w:hAnsi="Times New Roman" w:cs="Times New Roman"/>
          <w:i/>
          <w:sz w:val="24"/>
          <w:szCs w:val="24"/>
          <w:lang w:eastAsia="ru-RU"/>
        </w:rPr>
        <w:t xml:space="preserve">социально-экономического развития. </w:t>
      </w:r>
      <w:r w:rsidR="00262529">
        <w:rPr>
          <w:rFonts w:ascii="Times New Roman" w:eastAsia="Times New Roman" w:hAnsi="Times New Roman" w:cs="Times New Roman"/>
          <w:i/>
          <w:sz w:val="24"/>
          <w:szCs w:val="24"/>
          <w:lang w:eastAsia="ru-RU"/>
        </w:rPr>
        <w:t>б</w:t>
      </w:r>
      <w:r w:rsidR="00262529" w:rsidRPr="00262529">
        <w:rPr>
          <w:rFonts w:ascii="Times New Roman" w:eastAsia="Times New Roman" w:hAnsi="Times New Roman" w:cs="Times New Roman"/>
          <w:i/>
          <w:sz w:val="24"/>
          <w:szCs w:val="24"/>
          <w:lang w:eastAsia="ru-RU"/>
        </w:rPr>
        <w:t>лагоустройства, землепользования</w:t>
      </w:r>
      <w:r w:rsidR="00262529">
        <w:rPr>
          <w:rFonts w:ascii="Times New Roman" w:eastAsia="Times New Roman" w:hAnsi="Times New Roman" w:cs="Times New Roman"/>
          <w:i/>
          <w:sz w:val="24"/>
          <w:szCs w:val="24"/>
          <w:lang w:eastAsia="ru-RU"/>
        </w:rPr>
        <w:t>.</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7.</w:t>
      </w:r>
      <w:r w:rsidR="00D04A6F">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При рассмотрении уведомления о выявлении самовольной постройки и документов, подтверждающих наличие признаков самовольной постройки, лицо, ответственное за рассмотрение уведомления о выявлении самовольной постройки: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D04A6F"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1) </w:t>
      </w:r>
      <w:r w:rsidR="002C01D4" w:rsidRPr="00D04A6F">
        <w:rPr>
          <w:rFonts w:ascii="Times New Roman" w:eastAsia="Times New Roman" w:hAnsi="Times New Roman" w:cs="Times New Roman"/>
          <w:sz w:val="24"/>
          <w:szCs w:val="24"/>
          <w:lang w:eastAsia="ru-RU"/>
        </w:rPr>
        <w:t>осуществляет проверку поступившего в администрацию муниципального образования «Лаголовское сельское поселение» Ломоносовского муниципального района Ленинградской области уведомления о выявлении самовольной постройки и документов, подтверждающих наличие признаков самовольной постройки, на соответствие форме и перечню,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roofErr w:type="gramEnd"/>
    </w:p>
    <w:p w:rsidR="002C01D4" w:rsidRPr="0008550F"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D04A6F"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 </w:t>
      </w:r>
      <w:r w:rsidR="002C01D4" w:rsidRPr="00D04A6F">
        <w:rPr>
          <w:rFonts w:ascii="Times New Roman" w:eastAsia="Times New Roman" w:hAnsi="Times New Roman" w:cs="Times New Roman"/>
          <w:sz w:val="24"/>
          <w:szCs w:val="24"/>
          <w:lang w:eastAsia="ru-RU"/>
        </w:rPr>
        <w:t xml:space="preserve">осуществляет подготовку и обеспечивает подписание главой администрации муниципального образования «Лаголовское сельское поселение» Ломоносовского муниципального района Ленинградской области (заместителем главы администрации муниципального образования «Лаголовское сельское поселение» Ломоносовского муниципального района Ленинградской области) одного из следующих документов: </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пунктом 4 статьи 222 Гражданского кодекса Российской Федерации;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обращение в суд с иском о сносе самовольной постройки или ее приведении в соответствие с установленными требованиями;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уведомление о том, что наличие признаков самовольной постройки не усматривается, направляемое,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государственной власти, государственное учреждение, должностному лицу, от которых поступило уведомление о выявлении самовольной постройки.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8. </w:t>
      </w:r>
      <w:proofErr w:type="gramStart"/>
      <w:r w:rsidRPr="002A1455">
        <w:rPr>
          <w:rFonts w:ascii="Times New Roman" w:eastAsia="Times New Roman" w:hAnsi="Times New Roman" w:cs="Times New Roman"/>
          <w:sz w:val="24"/>
          <w:szCs w:val="24"/>
          <w:lang w:eastAsia="ru-RU"/>
        </w:rPr>
        <w:t>Рассмотрение и проверка поступившего в администрацию муниципального 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уведомления о выявлении самовольной постройки и документов, подтверждающих наличие признаков самовольной постройки, подготовка и</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подписание документов, указанных в подпункте 2 пункта 7 настоящего Порядка, осуществляются в срок, не превышающий двадцати рабочих дней со дня получения от органов государственной власти, государственных учреждений или должностных лиц</w:t>
      </w:r>
      <w:proofErr w:type="gramEnd"/>
      <w:r w:rsidRPr="002A1455">
        <w:rPr>
          <w:rFonts w:ascii="Times New Roman" w:eastAsia="Times New Roman" w:hAnsi="Times New Roman" w:cs="Times New Roman"/>
          <w:sz w:val="24"/>
          <w:szCs w:val="24"/>
          <w:lang w:eastAsia="ru-RU"/>
        </w:rPr>
        <w:t>, указанных в пункте 3 настоящего Порядка, уведомления о выявлении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9. </w:t>
      </w:r>
      <w:proofErr w:type="gramStart"/>
      <w:r w:rsidRPr="002A1455">
        <w:rPr>
          <w:rFonts w:ascii="Times New Roman" w:eastAsia="Times New Roman" w:hAnsi="Times New Roman" w:cs="Times New Roman"/>
          <w:sz w:val="24"/>
          <w:szCs w:val="24"/>
          <w:lang w:eastAsia="ru-RU"/>
        </w:rPr>
        <w:t>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администрацией муниципального образования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в случаях, предусмотренных пунктом 10 настоящего Порядка, при условии отсутствия обстоятельств, указанных в пунктах 11 и 12 настоящего Порядка.</w:t>
      </w:r>
      <w:proofErr w:type="gramEnd"/>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10. </w:t>
      </w:r>
      <w:r w:rsidR="00D04A6F">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Администрация муниципального образования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принимает:</w:t>
      </w:r>
    </w:p>
    <w:p w:rsidR="002C01D4" w:rsidRPr="00D04A6F" w:rsidRDefault="00D04A6F"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1)  </w:t>
      </w:r>
      <w:r w:rsidR="002C01D4" w:rsidRPr="00D04A6F">
        <w:rPr>
          <w:rFonts w:ascii="Times New Roman" w:eastAsia="Times New Roman" w:hAnsi="Times New Roman" w:cs="Times New Roman"/>
          <w:sz w:val="24"/>
          <w:szCs w:val="24"/>
          <w:lang w:eastAsia="ru-RU"/>
        </w:rPr>
        <w:t>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w:t>
      </w:r>
      <w:proofErr w:type="gramEnd"/>
      <w:r w:rsidR="002C01D4" w:rsidRPr="00D04A6F">
        <w:rPr>
          <w:rFonts w:ascii="Times New Roman" w:eastAsia="Times New Roman" w:hAnsi="Times New Roman" w:cs="Times New Roman"/>
          <w:sz w:val="24"/>
          <w:szCs w:val="24"/>
          <w:lang w:eastAsia="ru-RU"/>
        </w:rPr>
        <w:t xml:space="preserve"> </w:t>
      </w:r>
      <w:proofErr w:type="gramStart"/>
      <w:r w:rsidR="002C01D4" w:rsidRPr="00D04A6F">
        <w:rPr>
          <w:rFonts w:ascii="Times New Roman" w:eastAsia="Times New Roman" w:hAnsi="Times New Roman" w:cs="Times New Roman"/>
          <w:sz w:val="24"/>
          <w:szCs w:val="24"/>
          <w:lang w:eastAsia="ru-RU"/>
        </w:rPr>
        <w:t>расположен</w:t>
      </w:r>
      <w:proofErr w:type="gramEnd"/>
      <w:r w:rsidR="002C01D4" w:rsidRPr="00D04A6F">
        <w:rPr>
          <w:rFonts w:ascii="Times New Roman" w:eastAsia="Times New Roman" w:hAnsi="Times New Roman" w:cs="Times New Roman"/>
          <w:sz w:val="24"/>
          <w:szCs w:val="24"/>
          <w:lang w:eastAsia="ru-RU"/>
        </w:rPr>
        <w:t xml:space="preserve"> в границах территории общего пользования;</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D04A6F"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2) </w:t>
      </w:r>
      <w:r w:rsidR="002C01D4" w:rsidRPr="00D04A6F">
        <w:rPr>
          <w:rFonts w:ascii="Times New Roman" w:eastAsia="Times New Roman" w:hAnsi="Times New Roman" w:cs="Times New Roman"/>
          <w:sz w:val="24"/>
          <w:szCs w:val="24"/>
          <w:lang w:eastAsia="ru-RU"/>
        </w:rPr>
        <w:t>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w:t>
      </w:r>
      <w:proofErr w:type="gramEnd"/>
      <w:r w:rsidR="002C01D4" w:rsidRPr="00D04A6F">
        <w:rPr>
          <w:rFonts w:ascii="Times New Roman" w:eastAsia="Times New Roman" w:hAnsi="Times New Roman" w:cs="Times New Roman"/>
          <w:sz w:val="24"/>
          <w:szCs w:val="24"/>
          <w:lang w:eastAsia="ru-RU"/>
        </w:rPr>
        <w:t xml:space="preserve"> в случае</w:t>
      </w:r>
      <w:proofErr w:type="gramStart"/>
      <w:r w:rsidR="002C01D4" w:rsidRPr="00D04A6F">
        <w:rPr>
          <w:rFonts w:ascii="Times New Roman" w:eastAsia="Times New Roman" w:hAnsi="Times New Roman" w:cs="Times New Roman"/>
          <w:sz w:val="24"/>
          <w:szCs w:val="24"/>
          <w:lang w:eastAsia="ru-RU"/>
        </w:rPr>
        <w:t>,</w:t>
      </w:r>
      <w:proofErr w:type="gramEnd"/>
      <w:r w:rsidR="002C01D4" w:rsidRPr="00D04A6F">
        <w:rPr>
          <w:rFonts w:ascii="Times New Roman" w:eastAsia="Times New Roman" w:hAnsi="Times New Roman" w:cs="Times New Roman"/>
          <w:sz w:val="24"/>
          <w:szCs w:val="24"/>
          <w:lang w:eastAsia="ru-RU"/>
        </w:rPr>
        <w:t xml:space="preserve">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11.</w:t>
      </w:r>
      <w:r w:rsidR="00D04A6F">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Предусмотренные пунктом 10 настоящего Порядка решения не могут быть приняты администрацией муниципального образования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roofErr w:type="gramEnd"/>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12. </w:t>
      </w:r>
      <w:r w:rsidR="00D04A6F">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Администрация муниципального образования «Л</w:t>
      </w:r>
      <w:r>
        <w:rPr>
          <w:rFonts w:ascii="Times New Roman" w:eastAsia="Times New Roman" w:hAnsi="Times New Roman" w:cs="Times New Roman"/>
          <w:sz w:val="24"/>
          <w:szCs w:val="24"/>
          <w:lang w:eastAsia="ru-RU"/>
        </w:rPr>
        <w:t>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w:t>
      </w:r>
      <w:proofErr w:type="gramStart"/>
      <w:r w:rsidRPr="002A1455">
        <w:rPr>
          <w:rFonts w:ascii="Times New Roman" w:eastAsia="Times New Roman" w:hAnsi="Times New Roman" w:cs="Times New Roman"/>
          <w:sz w:val="24"/>
          <w:szCs w:val="24"/>
          <w:lang w:eastAsia="ru-RU"/>
        </w:rPr>
        <w:t>собственности</w:t>
      </w:r>
      <w:proofErr w:type="gramEnd"/>
      <w:r w:rsidRPr="002A1455">
        <w:rPr>
          <w:rFonts w:ascii="Times New Roman" w:eastAsia="Times New Roman" w:hAnsi="Times New Roman" w:cs="Times New Roman"/>
          <w:sz w:val="24"/>
          <w:szCs w:val="24"/>
          <w:lang w:eastAsia="ru-RU"/>
        </w:rPr>
        <w:t xml:space="preserve"> на который</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зарегистрировано в Едином государственном реестре недвижимости или признано судом в соответствии с пунктом 3 статьи 222 Гражданского кодекса Российской Федерации,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13. </w:t>
      </w:r>
      <w:r w:rsidR="00D04A6F">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Решения, предусмотренные пунктом 8 настоящего Порядка, принимаются в форме постановлений администрации муниципального 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14. Срок для сноса самовольной постройки устанавливается администрацией муниципального 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lastRenderedPageBreak/>
        <w:t>муниципального района Ленинградской области с учетом характера самовольной постройки, но не может составлять менее чем три месяца и более чем двенадцать месяцев.</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Срок для приведения самовольной постройки в соответствие с установленными требованиями устанавливается администрацией муниципального образования «</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с учетом характера самовольной постройки, но не может составлять менее чем шесть месяцев и более чем три года.</w:t>
      </w:r>
      <w:proofErr w:type="gramEnd"/>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15. </w:t>
      </w:r>
      <w:r w:rsidR="00D04A6F">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администрация муниципального образования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обязана направить копию соответствующего решения лицу, осуществившему самовольную постройку, а при отсутствии у администрации муниципального образования «</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муниципального района</w:t>
      </w:r>
      <w:proofErr w:type="gramEnd"/>
      <w:r w:rsidRPr="002A1455">
        <w:rPr>
          <w:rFonts w:ascii="Times New Roman" w:eastAsia="Times New Roman" w:hAnsi="Times New Roman" w:cs="Times New Roman"/>
          <w:sz w:val="24"/>
          <w:szCs w:val="24"/>
          <w:lang w:eastAsia="ru-RU"/>
        </w:rPr>
        <w:t xml:space="preserve"> Ленинградской области сведений о таком лице правообладателю земельного участка, на котором создана или возведена самовольная постройка.</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16. </w:t>
      </w:r>
      <w:r w:rsidR="00D04A6F">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В случае</w:t>
      </w:r>
      <w:proofErr w:type="gramStart"/>
      <w:r w:rsidRPr="002A1455">
        <w:rPr>
          <w:rFonts w:ascii="Times New Roman" w:eastAsia="Times New Roman" w:hAnsi="Times New Roman" w:cs="Times New Roman"/>
          <w:sz w:val="24"/>
          <w:szCs w:val="24"/>
          <w:lang w:eastAsia="ru-RU"/>
        </w:rPr>
        <w:t>,</w:t>
      </w:r>
      <w:proofErr w:type="gramEnd"/>
      <w:r w:rsidRPr="002A1455">
        <w:rPr>
          <w:rFonts w:ascii="Times New Roman" w:eastAsia="Times New Roman" w:hAnsi="Times New Roman" w:cs="Times New Roman"/>
          <w:sz w:val="24"/>
          <w:szCs w:val="24"/>
          <w:lang w:eastAsia="ru-RU"/>
        </w:rPr>
        <w:t xml:space="preserve"> если лица, указанные в пункте 15 настоящего Порядка, не были выявлены, администрация муниципального образования «</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Ломоносовского</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в течение семи рабочих дней со дня принятия соответствующего решения обязана:</w:t>
      </w:r>
    </w:p>
    <w:p w:rsidR="002C01D4" w:rsidRPr="00D04A6F" w:rsidRDefault="00D04A6F"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   </w:t>
      </w:r>
      <w:r w:rsidR="002C01D4" w:rsidRPr="00D04A6F">
        <w:rPr>
          <w:rFonts w:ascii="Times New Roman" w:eastAsia="Times New Roman" w:hAnsi="Times New Roman" w:cs="Times New Roman"/>
          <w:sz w:val="24"/>
          <w:szCs w:val="24"/>
          <w:lang w:eastAsia="ru-RU"/>
        </w:rPr>
        <w:t>обеспечить опубликование в порядке, установленном Уставом муниципального образования «Лаголовское  сельское поселение» Ломоносовского  муниципального района Ленинградской области, по месту нахождения земельного участка для официального опубликования (обнародования) муниципальных правовых актов, сообщения о планируемом сносе самовольной постройки или ее приведении в соответствие с установленными требованиями;</w:t>
      </w:r>
    </w:p>
    <w:p w:rsidR="002C01D4" w:rsidRPr="00D04A6F" w:rsidRDefault="00D04A6F"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2)  </w:t>
      </w:r>
      <w:r w:rsidR="002C01D4" w:rsidRPr="00D04A6F">
        <w:rPr>
          <w:rFonts w:ascii="Times New Roman" w:eastAsia="Times New Roman" w:hAnsi="Times New Roman" w:cs="Times New Roman"/>
          <w:sz w:val="24"/>
          <w:szCs w:val="24"/>
          <w:lang w:eastAsia="ru-RU"/>
        </w:rPr>
        <w:t>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roofErr w:type="gramEnd"/>
    </w:p>
    <w:p w:rsidR="002C01D4" w:rsidRPr="00D04A6F" w:rsidRDefault="00D04A6F"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3)  </w:t>
      </w:r>
      <w:r w:rsidR="002C01D4" w:rsidRPr="00D04A6F">
        <w:rPr>
          <w:rFonts w:ascii="Times New Roman" w:eastAsia="Times New Roman" w:hAnsi="Times New Roman" w:cs="Times New Roman"/>
          <w:sz w:val="24"/>
          <w:szCs w:val="24"/>
          <w:lang w:eastAsia="ru-RU"/>
        </w:rPr>
        <w:t>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планируемом сносе самовольной постройки или ее приведении в соответствие с установленными требованиями.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17. </w:t>
      </w:r>
      <w:r w:rsidR="00D04A6F">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в соответствующем решении суда или постановлении администрации муниципального образования «</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муниципального района Ленинградской области.</w:t>
      </w:r>
      <w:proofErr w:type="gramEnd"/>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18.</w:t>
      </w:r>
      <w:r w:rsidR="00D04A6F">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 xml:space="preserve">Снос </w:t>
      </w:r>
      <w:r w:rsidR="00D04A6F">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самовольной постройки или ее приведение в соответствие с установленными требованиями осуществляется администрацией муниципального образования «</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по месту нахождения самовольной постройки либо с привлечением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иных </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лиц на основании муниципального контракта о сносе самовольной постройки или ее приведении в соответствие с установленными требованиями, заключенного в соответствии с законодательством Российской Федерации о контрактной </w:t>
      </w:r>
      <w:r w:rsidRPr="002A1455">
        <w:rPr>
          <w:rFonts w:ascii="Times New Roman" w:eastAsia="Times New Roman" w:hAnsi="Times New Roman" w:cs="Times New Roman"/>
          <w:sz w:val="24"/>
          <w:szCs w:val="24"/>
          <w:lang w:eastAsia="ru-RU"/>
        </w:rPr>
        <w:lastRenderedPageBreak/>
        <w:t>системе в</w:t>
      </w:r>
      <w:proofErr w:type="gramEnd"/>
      <w:r w:rsidRPr="002A1455">
        <w:rPr>
          <w:rFonts w:ascii="Times New Roman" w:eastAsia="Times New Roman" w:hAnsi="Times New Roman" w:cs="Times New Roman"/>
          <w:sz w:val="24"/>
          <w:szCs w:val="24"/>
          <w:lang w:eastAsia="ru-RU"/>
        </w:rPr>
        <w:t xml:space="preserve"> сфере закупок товаров, работ, услуг для обеспечения государственных и муниципальных нужд, в следующих случаях:</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D04A6F" w:rsidRDefault="00D04A6F"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1)   </w:t>
      </w:r>
      <w:r w:rsidR="002C01D4" w:rsidRPr="00D04A6F">
        <w:rPr>
          <w:rFonts w:ascii="Times New Roman" w:eastAsia="Times New Roman" w:hAnsi="Times New Roman" w:cs="Times New Roman"/>
          <w:sz w:val="24"/>
          <w:szCs w:val="24"/>
          <w:lang w:eastAsia="ru-RU"/>
        </w:rPr>
        <w:t xml:space="preserve"> в течение двух месяцев со дня размещения на официальном сайте администрации муниципального образования  «Лаголовское  сельское поселение» Ломоносовского муниципального района Ленинградской области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пункте 17 настоящего Порядка, не были выявлены;</w:t>
      </w:r>
      <w:proofErr w:type="gramEnd"/>
    </w:p>
    <w:p w:rsidR="002C01D4" w:rsidRPr="00D04A6F" w:rsidRDefault="00F21CC6"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2)</w:t>
      </w:r>
      <w:r w:rsidR="002C01D4" w:rsidRPr="00D04A6F">
        <w:rPr>
          <w:rFonts w:ascii="Times New Roman" w:eastAsia="Times New Roman" w:hAnsi="Times New Roman" w:cs="Times New Roman"/>
          <w:sz w:val="24"/>
          <w:szCs w:val="24"/>
          <w:lang w:eastAsia="ru-RU"/>
        </w:rPr>
        <w:t xml:space="preserve"> в течение шести месяцев со дня истечения срока, установленного соответствующим решением суда или постановлением администрации муниципального образования «Лаголовское  сельское поселение» Ломоносовского муниципального района Ленинградской области о сносе самовольной постройки либо решением суда или постановлением администрации муниципального образования «Лаголовское  сельское поселение» Ломоносовского муниципального района Ленинградской области самоуправления о сносе самовольной постройки или ее приведении в соответствие с установленными требованиями, лица</w:t>
      </w:r>
      <w:proofErr w:type="gramEnd"/>
      <w:r w:rsidR="002C01D4" w:rsidRPr="00D04A6F">
        <w:rPr>
          <w:rFonts w:ascii="Times New Roman" w:eastAsia="Times New Roman" w:hAnsi="Times New Roman" w:cs="Times New Roman"/>
          <w:sz w:val="24"/>
          <w:szCs w:val="24"/>
          <w:lang w:eastAsia="ru-RU"/>
        </w:rPr>
        <w:t xml:space="preserve">, указанные в пункте 17 настоящего Порядка, не выполнили соответствующие обязанности, предусмотренные пунктом 19 настоящего Порядка,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 </w:t>
      </w:r>
    </w:p>
    <w:p w:rsidR="002C01D4" w:rsidRPr="00F21CC6" w:rsidRDefault="00F21CC6" w:rsidP="00F21C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3)    </w:t>
      </w:r>
      <w:r w:rsidR="002C01D4" w:rsidRPr="00F21CC6">
        <w:rPr>
          <w:rFonts w:ascii="Times New Roman" w:eastAsia="Times New Roman" w:hAnsi="Times New Roman" w:cs="Times New Roman"/>
          <w:sz w:val="24"/>
          <w:szCs w:val="24"/>
          <w:lang w:eastAsia="ru-RU"/>
        </w:rPr>
        <w:t>в срок, установленный соответствующим решением суда или постановлением администрации муниципального образования  «Лаголовское сельское поселение» Ломоносовского  муниципального района Ленинградской области либо решением суда или постановлением администрации муниципального образования «Лаголовское  сельское поселение» Ломоносовского  муниципального района Ленинградской области о сносе самовольной постройки или ее приведении в соответствие с установленными требованиями, лицами, указанными в пункте 17 настоящего Порядка, не выполнены соответствующие обязанности, предусмотренные</w:t>
      </w:r>
      <w:proofErr w:type="gramEnd"/>
      <w:r w:rsidR="002C01D4" w:rsidRPr="00F21CC6">
        <w:rPr>
          <w:rFonts w:ascii="Times New Roman" w:eastAsia="Times New Roman" w:hAnsi="Times New Roman" w:cs="Times New Roman"/>
          <w:sz w:val="24"/>
          <w:szCs w:val="24"/>
          <w:lang w:eastAsia="ru-RU"/>
        </w:rPr>
        <w:t xml:space="preserve"> пунктом 19 настоящего Порядка, при </w:t>
      </w:r>
      <w:proofErr w:type="gramStart"/>
      <w:r w:rsidR="002C01D4" w:rsidRPr="00F21CC6">
        <w:rPr>
          <w:rFonts w:ascii="Times New Roman" w:eastAsia="Times New Roman" w:hAnsi="Times New Roman" w:cs="Times New Roman"/>
          <w:sz w:val="24"/>
          <w:szCs w:val="24"/>
          <w:lang w:eastAsia="ru-RU"/>
        </w:rPr>
        <w:t>условии</w:t>
      </w:r>
      <w:proofErr w:type="gramEnd"/>
      <w:r w:rsidR="002C01D4" w:rsidRPr="00F21CC6">
        <w:rPr>
          <w:rFonts w:ascii="Times New Roman" w:eastAsia="Times New Roman" w:hAnsi="Times New Roman" w:cs="Times New Roman"/>
          <w:sz w:val="24"/>
          <w:szCs w:val="24"/>
          <w:lang w:eastAsia="ru-RU"/>
        </w:rPr>
        <w:t xml:space="preserve">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19.</w:t>
      </w:r>
      <w:r w:rsidR="00F21CC6">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Лица, указанные в пункте 17 настоящего Порядка, обязаны осуществить:</w:t>
      </w:r>
    </w:p>
    <w:p w:rsidR="002C01D4" w:rsidRPr="00F21CC6" w:rsidRDefault="00F21CC6" w:rsidP="00F21C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 </w:t>
      </w:r>
      <w:r w:rsidR="002C01D4" w:rsidRPr="00F21CC6">
        <w:rPr>
          <w:rFonts w:ascii="Times New Roman" w:eastAsia="Times New Roman" w:hAnsi="Times New Roman" w:cs="Times New Roman"/>
          <w:sz w:val="24"/>
          <w:szCs w:val="24"/>
          <w:lang w:eastAsia="ru-RU"/>
        </w:rPr>
        <w:t>снос самовольной постройки в случае, если принято решение о сносе самовольной постройки, в срок, установленный указанным решением;</w:t>
      </w:r>
    </w:p>
    <w:p w:rsidR="002C01D4" w:rsidRPr="00F21CC6" w:rsidRDefault="00F21CC6" w:rsidP="00F21C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2) </w:t>
      </w:r>
      <w:r w:rsidR="002C01D4" w:rsidRPr="00F21CC6">
        <w:rPr>
          <w:rFonts w:ascii="Times New Roman" w:eastAsia="Times New Roman" w:hAnsi="Times New Roman" w:cs="Times New Roman"/>
          <w:sz w:val="24"/>
          <w:szCs w:val="24"/>
          <w:lang w:eastAsia="ru-RU"/>
        </w:rPr>
        <w:t>снос самовольной постройки либо представить в администрацию муниципального образования «Лаголовское  сельское поселение» Ломоносовского  муниципального района Ленинградской области по месту нахождения самовольной постройки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се приведении в соответствие с установленными требованиями, в срок, установленный указанным</w:t>
      </w:r>
      <w:proofErr w:type="gramEnd"/>
      <w:r w:rsidR="002C01D4" w:rsidRPr="00F21CC6">
        <w:rPr>
          <w:rFonts w:ascii="Times New Roman" w:eastAsia="Times New Roman" w:hAnsi="Times New Roman" w:cs="Times New Roman"/>
          <w:sz w:val="24"/>
          <w:szCs w:val="24"/>
          <w:lang w:eastAsia="ru-RU"/>
        </w:rPr>
        <w:t xml:space="preserve"> решением для сноса самовольной постройки;</w:t>
      </w:r>
    </w:p>
    <w:p w:rsidR="002C01D4" w:rsidRPr="00F21CC6" w:rsidRDefault="00F21CC6" w:rsidP="00F21C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3) </w:t>
      </w:r>
      <w:r w:rsidR="002C01D4" w:rsidRPr="00F21CC6">
        <w:rPr>
          <w:rFonts w:ascii="Times New Roman" w:eastAsia="Times New Roman" w:hAnsi="Times New Roman" w:cs="Times New Roman"/>
          <w:sz w:val="24"/>
          <w:szCs w:val="24"/>
          <w:lang w:eastAsia="ru-RU"/>
        </w:rPr>
        <w:t>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пунктом 2 настоящего пункта, такие лица представили в администрацию муниципального образования «Лаголовское  сельское</w:t>
      </w:r>
      <w:proofErr w:type="gramEnd"/>
      <w:r w:rsidR="002C01D4" w:rsidRPr="00F21CC6">
        <w:rPr>
          <w:rFonts w:ascii="Times New Roman" w:eastAsia="Times New Roman" w:hAnsi="Times New Roman" w:cs="Times New Roman"/>
          <w:sz w:val="24"/>
          <w:szCs w:val="24"/>
          <w:lang w:eastAsia="ru-RU"/>
        </w:rPr>
        <w:t xml:space="preserve"> поселение» Ломоносовского  муниципального района Ленинградской области по месту нахождения самовольной постройки </w:t>
      </w:r>
      <w:r w:rsidR="002C01D4" w:rsidRPr="00F21CC6">
        <w:rPr>
          <w:rFonts w:ascii="Times New Roman" w:eastAsia="Times New Roman" w:hAnsi="Times New Roman" w:cs="Times New Roman"/>
          <w:sz w:val="24"/>
          <w:szCs w:val="24"/>
          <w:lang w:eastAsia="ru-RU"/>
        </w:rPr>
        <w:lastRenderedPageBreak/>
        <w:t>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20.</w:t>
      </w:r>
      <w:r w:rsidR="00F21CC6">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В случае</w:t>
      </w:r>
      <w:proofErr w:type="gramStart"/>
      <w:r w:rsidRPr="002A1455">
        <w:rPr>
          <w:rFonts w:ascii="Times New Roman" w:eastAsia="Times New Roman" w:hAnsi="Times New Roman" w:cs="Times New Roman"/>
          <w:sz w:val="24"/>
          <w:szCs w:val="24"/>
          <w:lang w:eastAsia="ru-RU"/>
        </w:rPr>
        <w:t>,</w:t>
      </w:r>
      <w:proofErr w:type="gramEnd"/>
      <w:r w:rsidRPr="002A1455">
        <w:rPr>
          <w:rFonts w:ascii="Times New Roman" w:eastAsia="Times New Roman" w:hAnsi="Times New Roman" w:cs="Times New Roman"/>
          <w:sz w:val="24"/>
          <w:szCs w:val="24"/>
          <w:lang w:eastAsia="ru-RU"/>
        </w:rPr>
        <w:t xml:space="preserve"> если указанными в пункте 17 настоящего Порядка лицами в установленные сроки не выполнены обязанности, предусмотренные пунктом 19 настоящего Порядка, администрация муниципального образования «</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по месту нахождения самовольной постройки выполняет одно из следующих действий:</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F21CC6" w:rsidRDefault="00F21CC6" w:rsidP="00F21C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1) </w:t>
      </w:r>
      <w:r w:rsidR="002C01D4" w:rsidRPr="00F21CC6">
        <w:rPr>
          <w:rFonts w:ascii="Times New Roman" w:eastAsia="Times New Roman" w:hAnsi="Times New Roman" w:cs="Times New Roman"/>
          <w:sz w:val="24"/>
          <w:szCs w:val="24"/>
          <w:lang w:eastAsia="ru-RU"/>
        </w:rPr>
        <w:t>направляет в течение семи рабочих дней со дня истечения срока, предусмотренного пунктом 19 настоящего Порядка, для выполнения соответствующей обязанности, уведомление об этом в орган исполнительной власти Ленинградской области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w:t>
      </w:r>
      <w:proofErr w:type="gramEnd"/>
      <w:r w:rsidR="002C01D4" w:rsidRPr="00F21CC6">
        <w:rPr>
          <w:rFonts w:ascii="Times New Roman" w:eastAsia="Times New Roman" w:hAnsi="Times New Roman" w:cs="Times New Roman"/>
          <w:sz w:val="24"/>
          <w:szCs w:val="24"/>
          <w:lang w:eastAsia="ru-RU"/>
        </w:rPr>
        <w:t xml:space="preserve"> собственности;</w:t>
      </w:r>
    </w:p>
    <w:p w:rsidR="002C01D4" w:rsidRPr="00F21CC6" w:rsidRDefault="00F21CC6" w:rsidP="00F21C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2)  </w:t>
      </w:r>
      <w:r w:rsidR="002C01D4" w:rsidRPr="00F21CC6">
        <w:rPr>
          <w:rFonts w:ascii="Times New Roman" w:eastAsia="Times New Roman" w:hAnsi="Times New Roman" w:cs="Times New Roman"/>
          <w:sz w:val="24"/>
          <w:szCs w:val="24"/>
          <w:lang w:eastAsia="ru-RU"/>
        </w:rPr>
        <w:t>обращается в течение шести месяцев со дня истечения срока, предусмотренного пунктом 19 настоящего Порядка,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подпунктом3 пункта 18 настоящего Порядка;</w:t>
      </w:r>
      <w:proofErr w:type="gramEnd"/>
    </w:p>
    <w:p w:rsidR="002C01D4" w:rsidRPr="00F21CC6" w:rsidRDefault="00F21CC6" w:rsidP="00F21CC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3)    </w:t>
      </w:r>
      <w:r w:rsidR="002C01D4" w:rsidRPr="00F21CC6">
        <w:rPr>
          <w:rFonts w:ascii="Times New Roman" w:eastAsia="Times New Roman" w:hAnsi="Times New Roman" w:cs="Times New Roman"/>
          <w:sz w:val="24"/>
          <w:szCs w:val="24"/>
          <w:lang w:eastAsia="ru-RU"/>
        </w:rPr>
        <w:t>обращается в течение шести месяцев со дня истечения срока, предусмотренного пунктом 19 настоящего Порядка,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w:t>
      </w:r>
      <w:proofErr w:type="gramEnd"/>
      <w:r w:rsidR="002C01D4" w:rsidRPr="00F21CC6">
        <w:rPr>
          <w:rFonts w:ascii="Times New Roman" w:eastAsia="Times New Roman" w:hAnsi="Times New Roman" w:cs="Times New Roman"/>
          <w:sz w:val="24"/>
          <w:szCs w:val="24"/>
          <w:lang w:eastAsia="ru-RU"/>
        </w:rPr>
        <w:t xml:space="preserve"> пользования, за исключением случая, предусмотренного подпунктом 3 пункта 18 настоящего Порядка.</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21.</w:t>
      </w:r>
      <w:r w:rsidR="00F21CC6">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администрацией муниципального образования «</w:t>
      </w:r>
      <w:r>
        <w:rPr>
          <w:rFonts w:ascii="Times New Roman" w:eastAsia="Times New Roman" w:hAnsi="Times New Roman" w:cs="Times New Roman"/>
          <w:sz w:val="24"/>
          <w:szCs w:val="24"/>
          <w:lang w:eastAsia="ru-RU"/>
        </w:rPr>
        <w:t xml:space="preserve">Лаголовское </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по месту нахождения самовольной постройки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w:t>
      </w:r>
      <w:proofErr w:type="gramEnd"/>
      <w:r w:rsidRPr="002A1455">
        <w:rPr>
          <w:rFonts w:ascii="Times New Roman" w:eastAsia="Times New Roman" w:hAnsi="Times New Roman" w:cs="Times New Roman"/>
          <w:sz w:val="24"/>
          <w:szCs w:val="24"/>
          <w:lang w:eastAsia="ru-RU"/>
        </w:rPr>
        <w:t xml:space="preserve"> участка, на котором создана или возведена самовольная постройка, указанные лица выполняют функции застройщика.</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22. </w:t>
      </w:r>
      <w:r w:rsidR="00F21CC6">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В случае</w:t>
      </w:r>
      <w:proofErr w:type="gramStart"/>
      <w:r w:rsidRPr="002A1455">
        <w:rPr>
          <w:rFonts w:ascii="Times New Roman" w:eastAsia="Times New Roman" w:hAnsi="Times New Roman" w:cs="Times New Roman"/>
          <w:sz w:val="24"/>
          <w:szCs w:val="24"/>
          <w:lang w:eastAsia="ru-RU"/>
        </w:rPr>
        <w:t>,</w:t>
      </w:r>
      <w:proofErr w:type="gramEnd"/>
      <w:r w:rsidRPr="002A1455">
        <w:rPr>
          <w:rFonts w:ascii="Times New Roman" w:eastAsia="Times New Roman" w:hAnsi="Times New Roman" w:cs="Times New Roman"/>
          <w:sz w:val="24"/>
          <w:szCs w:val="24"/>
          <w:lang w:eastAsia="ru-RU"/>
        </w:rPr>
        <w:t xml:space="preserve"> если в установленный срок лицами, указанными пункте 17 настоящего Порядка, не выполнены обязанности, предусмотренные пунктом 19 настоящего Порядка,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23. </w:t>
      </w:r>
      <w:r w:rsidR="00F21CC6">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В случае</w:t>
      </w:r>
      <w:proofErr w:type="gramStart"/>
      <w:r w:rsidRPr="002A1455">
        <w:rPr>
          <w:rFonts w:ascii="Times New Roman" w:eastAsia="Times New Roman" w:hAnsi="Times New Roman" w:cs="Times New Roman"/>
          <w:sz w:val="24"/>
          <w:szCs w:val="24"/>
          <w:lang w:eastAsia="ru-RU"/>
        </w:rPr>
        <w:t>,</w:t>
      </w:r>
      <w:proofErr w:type="gramEnd"/>
      <w:r w:rsidRPr="002A1455">
        <w:rPr>
          <w:rFonts w:ascii="Times New Roman" w:eastAsia="Times New Roman" w:hAnsi="Times New Roman" w:cs="Times New Roman"/>
          <w:sz w:val="24"/>
          <w:szCs w:val="24"/>
          <w:lang w:eastAsia="ru-RU"/>
        </w:rPr>
        <w:t xml:space="preserve"> если принято решение о сносе самовольной постройки или ее приведении в соответствие с установленными требованиями, лица, указанные в пункте 17 настоящего Порядка, а в случаях, предусмотренных пунктами 18 и 21 настоящего Порядка, соответственно новый правообладатель земельного участка, администрация </w:t>
      </w:r>
      <w:r w:rsidRPr="002A1455">
        <w:rPr>
          <w:rFonts w:ascii="Times New Roman" w:eastAsia="Times New Roman" w:hAnsi="Times New Roman" w:cs="Times New Roman"/>
          <w:sz w:val="24"/>
          <w:szCs w:val="24"/>
          <w:lang w:eastAsia="ru-RU"/>
        </w:rPr>
        <w:lastRenderedPageBreak/>
        <w:t>муниципального образования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Лаголовское </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муниципального района Ленинградской области по своему выбору осуществляют снос самовольной постройки или ее приведение в соответствие с установленными требованиями.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24. </w:t>
      </w:r>
      <w:r w:rsidR="00F21CC6">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Снос самовольной постройки осуществляется в соответствии со статьями 55.30 и 55.31 Градостроительного кодекса Российской Федерации.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Приведение самовольной постройки в соответствие с установленными требованиями осуществляется путем ее реконструкции в порядке, установленном главой 6 Градостроительного кодекса Российской Федерации.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21CC6">
        <w:rPr>
          <w:rFonts w:ascii="Times New Roman" w:eastAsia="Times New Roman" w:hAnsi="Times New Roman" w:cs="Times New Roman"/>
          <w:sz w:val="24"/>
          <w:szCs w:val="24"/>
          <w:lang w:eastAsia="ru-RU"/>
        </w:rPr>
        <w:t xml:space="preserve">25. </w:t>
      </w:r>
      <w:r>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В течение двух месяцев со дня истечения сроков, указанных соответственно в пунктах 1 — 3 пункта 18 настоящего Порядка, администрация муниципального образования</w:t>
      </w: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по месту нахождения самовольной постройки 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w:t>
      </w:r>
      <w:proofErr w:type="gramEnd"/>
      <w:r w:rsidRPr="002A1455">
        <w:rPr>
          <w:rFonts w:ascii="Times New Roman" w:eastAsia="Times New Roman" w:hAnsi="Times New Roman" w:cs="Times New Roman"/>
          <w:sz w:val="24"/>
          <w:szCs w:val="24"/>
          <w:lang w:eastAsia="ru-RU"/>
        </w:rPr>
        <w:t xml:space="preserve"> требованиями.</w:t>
      </w:r>
    </w:p>
    <w:p w:rsidR="002C01D4" w:rsidRPr="002A1455" w:rsidRDefault="002C01D4" w:rsidP="00D04A6F">
      <w:pPr>
        <w:spacing w:after="0" w:line="240" w:lineRule="auto"/>
        <w:jc w:val="both"/>
        <w:rPr>
          <w:rFonts w:ascii="Times New Roman" w:eastAsia="Times New Roman" w:hAnsi="Times New Roman" w:cs="Times New Roman"/>
          <w:sz w:val="24"/>
          <w:szCs w:val="24"/>
          <w:lang w:eastAsia="ru-RU"/>
        </w:rPr>
      </w:pPr>
    </w:p>
    <w:p w:rsidR="002C01D4" w:rsidRDefault="002C01D4" w:rsidP="00D04A6F">
      <w:pPr>
        <w:spacing w:after="0" w:line="240" w:lineRule="auto"/>
        <w:jc w:val="both"/>
      </w:pPr>
      <w:r>
        <w:rPr>
          <w:rFonts w:ascii="Times New Roman" w:eastAsia="Times New Roman" w:hAnsi="Times New Roman" w:cs="Times New Roman"/>
          <w:sz w:val="24"/>
          <w:szCs w:val="24"/>
          <w:lang w:eastAsia="ru-RU"/>
        </w:rPr>
        <w:t xml:space="preserve">      </w:t>
      </w:r>
      <w:r w:rsidRPr="002A1455">
        <w:rPr>
          <w:rFonts w:ascii="Times New Roman" w:eastAsia="Times New Roman" w:hAnsi="Times New Roman" w:cs="Times New Roman"/>
          <w:sz w:val="24"/>
          <w:szCs w:val="24"/>
          <w:lang w:eastAsia="ru-RU"/>
        </w:rPr>
        <w:t xml:space="preserve">26. </w:t>
      </w:r>
      <w:r w:rsidR="00F21CC6">
        <w:rPr>
          <w:rFonts w:ascii="Times New Roman" w:eastAsia="Times New Roman" w:hAnsi="Times New Roman" w:cs="Times New Roman"/>
          <w:sz w:val="24"/>
          <w:szCs w:val="24"/>
          <w:lang w:eastAsia="ru-RU"/>
        </w:rPr>
        <w:t xml:space="preserve"> </w:t>
      </w:r>
      <w:proofErr w:type="gramStart"/>
      <w:r w:rsidRPr="002A1455">
        <w:rPr>
          <w:rFonts w:ascii="Times New Roman" w:eastAsia="Times New Roman" w:hAnsi="Times New Roman" w:cs="Times New Roman"/>
          <w:sz w:val="24"/>
          <w:szCs w:val="24"/>
          <w:lang w:eastAsia="ru-RU"/>
        </w:rPr>
        <w:t>В случаях, предусмотренных подпунктами 2 и 3 пункта 18 настоящего Порядка, администрация муниципального образования «</w:t>
      </w:r>
      <w:r>
        <w:rPr>
          <w:rFonts w:ascii="Times New Roman" w:eastAsia="Times New Roman" w:hAnsi="Times New Roman" w:cs="Times New Roman"/>
          <w:sz w:val="24"/>
          <w:szCs w:val="24"/>
          <w:lang w:eastAsia="ru-RU"/>
        </w:rPr>
        <w:t>Лаголовское</w:t>
      </w:r>
      <w:r w:rsidRPr="002A1455">
        <w:rPr>
          <w:rFonts w:ascii="Times New Roman" w:eastAsia="Times New Roman" w:hAnsi="Times New Roman" w:cs="Times New Roman"/>
          <w:sz w:val="24"/>
          <w:szCs w:val="24"/>
          <w:lang w:eastAsia="ru-RU"/>
        </w:rPr>
        <w:t xml:space="preserve"> сельское поселение» </w:t>
      </w:r>
      <w:r>
        <w:rPr>
          <w:rFonts w:ascii="Times New Roman" w:eastAsia="Times New Roman" w:hAnsi="Times New Roman" w:cs="Times New Roman"/>
          <w:sz w:val="24"/>
          <w:szCs w:val="24"/>
          <w:lang w:eastAsia="ru-RU"/>
        </w:rPr>
        <w:t xml:space="preserve">Ломоносовского </w:t>
      </w:r>
      <w:r w:rsidRPr="002A1455">
        <w:rPr>
          <w:rFonts w:ascii="Times New Roman" w:eastAsia="Times New Roman" w:hAnsi="Times New Roman" w:cs="Times New Roman"/>
          <w:sz w:val="24"/>
          <w:szCs w:val="24"/>
          <w:lang w:eastAsia="ru-RU"/>
        </w:rPr>
        <w:t xml:space="preserve"> муниципального района Ленинградской области, осуществившая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пункте 17 настоящего</w:t>
      </w:r>
      <w:proofErr w:type="gramEnd"/>
      <w:r w:rsidRPr="002A1455">
        <w:rPr>
          <w:rFonts w:ascii="Times New Roman" w:eastAsia="Times New Roman" w:hAnsi="Times New Roman" w:cs="Times New Roman"/>
          <w:sz w:val="24"/>
          <w:szCs w:val="24"/>
          <w:lang w:eastAsia="ru-RU"/>
        </w:rPr>
        <w:t xml:space="preserve"> Порядка,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rsidR="00EE5640" w:rsidRDefault="00EE5640" w:rsidP="00D04A6F">
      <w:pPr>
        <w:jc w:val="both"/>
      </w:pPr>
    </w:p>
    <w:sectPr w:rsidR="00EE56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E1CD1"/>
    <w:multiLevelType w:val="hybridMultilevel"/>
    <w:tmpl w:val="5F70A400"/>
    <w:lvl w:ilvl="0" w:tplc="0F160E0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398C5E3A"/>
    <w:multiLevelType w:val="hybridMultilevel"/>
    <w:tmpl w:val="27FE7E2E"/>
    <w:lvl w:ilvl="0" w:tplc="0F160E06">
      <w:start w:val="1"/>
      <w:numFmt w:val="decimal"/>
      <w:lvlText w:val="%1)"/>
      <w:lvlJc w:val="left"/>
      <w:pPr>
        <w:ind w:left="6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433ED2"/>
    <w:multiLevelType w:val="hybridMultilevel"/>
    <w:tmpl w:val="FB6ACCB2"/>
    <w:lvl w:ilvl="0" w:tplc="B9F68E52">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
    <w:nsid w:val="3F8E5B1D"/>
    <w:multiLevelType w:val="hybridMultilevel"/>
    <w:tmpl w:val="681C72A0"/>
    <w:lvl w:ilvl="0" w:tplc="B9F68E52">
      <w:start w:val="2"/>
      <w:numFmt w:val="decimal"/>
      <w:lvlText w:val="%1)"/>
      <w:lvlJc w:val="left"/>
      <w:pPr>
        <w:ind w:left="6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5813E3"/>
    <w:multiLevelType w:val="hybridMultilevel"/>
    <w:tmpl w:val="5EF693FE"/>
    <w:lvl w:ilvl="0" w:tplc="DACA25F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5">
    <w:nsid w:val="5F964A5F"/>
    <w:multiLevelType w:val="hybridMultilevel"/>
    <w:tmpl w:val="4FB2D9D8"/>
    <w:lvl w:ilvl="0" w:tplc="DD0CBC46">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6">
    <w:nsid w:val="60322114"/>
    <w:multiLevelType w:val="hybridMultilevel"/>
    <w:tmpl w:val="A364D2A6"/>
    <w:lvl w:ilvl="0" w:tplc="AA5AD442">
      <w:start w:val="1"/>
      <w:numFmt w:val="decimal"/>
      <w:lvlText w:val="%1)"/>
      <w:lvlJc w:val="left"/>
      <w:pPr>
        <w:ind w:left="915" w:hanging="375"/>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FBA78DD"/>
    <w:multiLevelType w:val="hybridMultilevel"/>
    <w:tmpl w:val="7362FB1E"/>
    <w:lvl w:ilvl="0" w:tplc="D64CE000">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8">
    <w:nsid w:val="7C9F3504"/>
    <w:multiLevelType w:val="hybridMultilevel"/>
    <w:tmpl w:val="C16A7998"/>
    <w:lvl w:ilvl="0" w:tplc="7CC28E12">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nsid w:val="7F227FEC"/>
    <w:multiLevelType w:val="hybridMultilevel"/>
    <w:tmpl w:val="333E45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7"/>
  </w:num>
  <w:num w:numId="5">
    <w:abstractNumId w:val="6"/>
  </w:num>
  <w:num w:numId="6">
    <w:abstractNumId w:val="5"/>
  </w:num>
  <w:num w:numId="7">
    <w:abstractNumId w:val="4"/>
  </w:num>
  <w:num w:numId="8">
    <w:abstractNumId w:val="1"/>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1D4"/>
    <w:rsid w:val="00234B93"/>
    <w:rsid w:val="00262529"/>
    <w:rsid w:val="002B74FE"/>
    <w:rsid w:val="002C01D4"/>
    <w:rsid w:val="006C21A5"/>
    <w:rsid w:val="0083101E"/>
    <w:rsid w:val="008D4FA0"/>
    <w:rsid w:val="00CF1F2E"/>
    <w:rsid w:val="00D04A6F"/>
    <w:rsid w:val="00EE5640"/>
    <w:rsid w:val="00F21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1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1D4"/>
    <w:pPr>
      <w:ind w:left="720"/>
      <w:contextualSpacing/>
    </w:pPr>
  </w:style>
  <w:style w:type="paragraph" w:styleId="a4">
    <w:name w:val="Balloon Text"/>
    <w:basedOn w:val="a"/>
    <w:link w:val="a5"/>
    <w:uiPriority w:val="99"/>
    <w:semiHidden/>
    <w:unhideWhenUsed/>
    <w:rsid w:val="008D4F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4F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1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1D4"/>
    <w:pPr>
      <w:ind w:left="720"/>
      <w:contextualSpacing/>
    </w:pPr>
  </w:style>
  <w:style w:type="paragraph" w:styleId="a4">
    <w:name w:val="Balloon Text"/>
    <w:basedOn w:val="a"/>
    <w:link w:val="a5"/>
    <w:uiPriority w:val="99"/>
    <w:semiHidden/>
    <w:unhideWhenUsed/>
    <w:rsid w:val="008D4FA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D4F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4386</Words>
  <Characters>25005</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cp:revision>
  <cp:lastPrinted>2021-02-25T07:20:00Z</cp:lastPrinted>
  <dcterms:created xsi:type="dcterms:W3CDTF">2021-02-10T12:15:00Z</dcterms:created>
  <dcterms:modified xsi:type="dcterms:W3CDTF">2021-02-26T07:01:00Z</dcterms:modified>
</cp:coreProperties>
</file>