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bookmarkStart w:id="0" w:name="_GoBack"/>
      <w:bookmarkEnd w:id="0"/>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Pr="00787385" w:rsidRDefault="00787385" w:rsidP="00787385">
      <w:pPr>
        <w:spacing w:after="200" w:line="276" w:lineRule="auto"/>
        <w:rPr>
          <w:rFonts w:ascii="Times New Roman" w:eastAsia="Times New Roman" w:hAnsi="Times New Roman" w:cs="Times New Roman"/>
          <w:b/>
          <w:bCs/>
          <w:color w:val="444444"/>
          <w:sz w:val="24"/>
          <w:szCs w:val="24"/>
          <w:bdr w:val="none" w:sz="0" w:space="0" w:color="auto" w:frame="1"/>
          <w:lang w:eastAsia="ru-RU"/>
        </w:rPr>
      </w:pPr>
      <w:r w:rsidRPr="00787385">
        <w:rPr>
          <w:rFonts w:ascii="Calibri" w:eastAsia="Calibri" w:hAnsi="Calibri" w:cs="Times New Roman"/>
        </w:rPr>
        <w:t xml:space="preserve">                                                                                 </w:t>
      </w:r>
      <w:r w:rsidRPr="00787385">
        <w:rPr>
          <w:rFonts w:ascii="Calibri" w:eastAsia="Calibri" w:hAnsi="Calibri" w:cs="Times New Roman"/>
          <w:noProof/>
          <w:sz w:val="24"/>
          <w:szCs w:val="24"/>
          <w:lang w:eastAsia="ru-RU"/>
        </w:rPr>
        <w:drawing>
          <wp:inline distT="0" distB="0" distL="0" distR="0" wp14:anchorId="129F722D" wp14:editId="09EBE245">
            <wp:extent cx="704850" cy="828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r w:rsidRPr="00787385">
        <w:rPr>
          <w:rFonts w:ascii="Times New Roman" w:eastAsia="Times New Roman" w:hAnsi="Times New Roman" w:cs="Times New Roman"/>
          <w:b/>
          <w:bCs/>
          <w:color w:val="444444"/>
          <w:sz w:val="24"/>
          <w:szCs w:val="24"/>
          <w:bdr w:val="none" w:sz="0" w:space="0" w:color="auto" w:frame="1"/>
          <w:lang w:eastAsia="ru-RU"/>
        </w:rPr>
        <w:t xml:space="preserve">                                                                                              </w:t>
      </w:r>
    </w:p>
    <w:p w:rsidR="00787385" w:rsidRPr="00787385" w:rsidRDefault="00787385" w:rsidP="00787385">
      <w:pPr>
        <w:shd w:val="clear" w:color="auto" w:fill="FFFFFF"/>
        <w:spacing w:after="0" w:line="360" w:lineRule="atLeast"/>
        <w:jc w:val="center"/>
        <w:textAlignment w:val="baseline"/>
        <w:rPr>
          <w:rFonts w:ascii="Times New Roman" w:eastAsia="Times New Roman" w:hAnsi="Times New Roman" w:cs="Times New Roman"/>
          <w:color w:val="444444"/>
          <w:sz w:val="24"/>
          <w:szCs w:val="24"/>
          <w:lang w:eastAsia="ru-RU"/>
        </w:rPr>
      </w:pPr>
      <w:r w:rsidRPr="00787385">
        <w:rPr>
          <w:rFonts w:ascii="Times New Roman" w:eastAsia="Times New Roman" w:hAnsi="Times New Roman" w:cs="Times New Roman"/>
          <w:b/>
          <w:bCs/>
          <w:color w:val="444444"/>
          <w:sz w:val="24"/>
          <w:szCs w:val="24"/>
          <w:bdr w:val="none" w:sz="0" w:space="0" w:color="auto" w:frame="1"/>
          <w:lang w:eastAsia="ru-RU"/>
        </w:rPr>
        <w:t>СОВЕТ  ДЕПУТАТОВ</w:t>
      </w:r>
    </w:p>
    <w:p w:rsidR="00787385" w:rsidRPr="00787385" w:rsidRDefault="00787385" w:rsidP="00787385">
      <w:pPr>
        <w:shd w:val="clear" w:color="auto" w:fill="FFFFFF"/>
        <w:spacing w:after="0" w:line="360" w:lineRule="atLeast"/>
        <w:jc w:val="center"/>
        <w:textAlignment w:val="baseline"/>
        <w:rPr>
          <w:rFonts w:ascii="Times New Roman" w:eastAsia="Times New Roman" w:hAnsi="Times New Roman" w:cs="Times New Roman"/>
          <w:color w:val="444444"/>
          <w:sz w:val="24"/>
          <w:szCs w:val="24"/>
          <w:lang w:eastAsia="ru-RU"/>
        </w:rPr>
      </w:pPr>
      <w:r w:rsidRPr="00787385">
        <w:rPr>
          <w:rFonts w:ascii="Times New Roman" w:eastAsia="Times New Roman" w:hAnsi="Times New Roman" w:cs="Times New Roman"/>
          <w:b/>
          <w:bCs/>
          <w:color w:val="444444"/>
          <w:sz w:val="24"/>
          <w:szCs w:val="24"/>
          <w:bdr w:val="none" w:sz="0" w:space="0" w:color="auto" w:frame="1"/>
          <w:lang w:eastAsia="ru-RU"/>
        </w:rPr>
        <w:t>МУНИЦИПАЛЬНОГО ОБРАЗОВАНИЯ</w:t>
      </w:r>
    </w:p>
    <w:p w:rsidR="00787385" w:rsidRPr="00787385" w:rsidRDefault="00787385" w:rsidP="00787385">
      <w:pPr>
        <w:shd w:val="clear" w:color="auto" w:fill="FFFFFF"/>
        <w:spacing w:after="0" w:line="360" w:lineRule="atLeast"/>
        <w:jc w:val="center"/>
        <w:textAlignment w:val="baseline"/>
        <w:rPr>
          <w:rFonts w:ascii="Times New Roman" w:eastAsia="Times New Roman" w:hAnsi="Times New Roman" w:cs="Times New Roman"/>
          <w:color w:val="444444"/>
          <w:sz w:val="24"/>
          <w:szCs w:val="24"/>
          <w:lang w:eastAsia="ru-RU"/>
        </w:rPr>
      </w:pPr>
      <w:r w:rsidRPr="00787385">
        <w:rPr>
          <w:rFonts w:ascii="Times New Roman" w:eastAsia="Times New Roman" w:hAnsi="Times New Roman" w:cs="Times New Roman"/>
          <w:b/>
          <w:bCs/>
          <w:color w:val="444444"/>
          <w:sz w:val="24"/>
          <w:szCs w:val="24"/>
          <w:bdr w:val="none" w:sz="0" w:space="0" w:color="auto" w:frame="1"/>
          <w:lang w:eastAsia="ru-RU"/>
        </w:rPr>
        <w:t>ЛАГОЛОВСКОЕ  СЕЛЬСКОЕ  ПОСЕЛЕНИЕ</w:t>
      </w:r>
    </w:p>
    <w:p w:rsidR="00787385" w:rsidRPr="00787385" w:rsidRDefault="00787385" w:rsidP="00787385">
      <w:pPr>
        <w:shd w:val="clear" w:color="auto" w:fill="FFFFFF"/>
        <w:spacing w:after="0" w:line="360" w:lineRule="atLeast"/>
        <w:jc w:val="center"/>
        <w:textAlignment w:val="baseline"/>
        <w:rPr>
          <w:rFonts w:ascii="Times New Roman" w:eastAsia="Times New Roman" w:hAnsi="Times New Roman" w:cs="Times New Roman"/>
          <w:color w:val="444444"/>
          <w:sz w:val="24"/>
          <w:szCs w:val="24"/>
          <w:lang w:eastAsia="ru-RU"/>
        </w:rPr>
      </w:pPr>
      <w:r w:rsidRPr="00787385">
        <w:rPr>
          <w:rFonts w:ascii="Times New Roman" w:eastAsia="Times New Roman" w:hAnsi="Times New Roman" w:cs="Times New Roman"/>
          <w:b/>
          <w:bCs/>
          <w:color w:val="444444"/>
          <w:sz w:val="24"/>
          <w:szCs w:val="24"/>
          <w:bdr w:val="none" w:sz="0" w:space="0" w:color="auto" w:frame="1"/>
          <w:lang w:eastAsia="ru-RU"/>
        </w:rPr>
        <w:t>ЛОМОНОСОВСКОГО  МУНИЦИПАЛЬНОГО РАЙОНА</w:t>
      </w:r>
    </w:p>
    <w:p w:rsidR="00787385" w:rsidRPr="00787385" w:rsidRDefault="00787385" w:rsidP="00787385">
      <w:pPr>
        <w:shd w:val="clear" w:color="auto" w:fill="FFFFFF"/>
        <w:spacing w:after="0" w:line="360" w:lineRule="atLeast"/>
        <w:jc w:val="center"/>
        <w:textAlignment w:val="baseline"/>
        <w:rPr>
          <w:rFonts w:ascii="Times New Roman" w:eastAsia="Times New Roman" w:hAnsi="Times New Roman" w:cs="Times New Roman"/>
          <w:b/>
          <w:bCs/>
          <w:color w:val="444444"/>
          <w:sz w:val="24"/>
          <w:szCs w:val="24"/>
          <w:bdr w:val="none" w:sz="0" w:space="0" w:color="auto" w:frame="1"/>
          <w:lang w:eastAsia="ru-RU"/>
        </w:rPr>
      </w:pPr>
      <w:r w:rsidRPr="00787385">
        <w:rPr>
          <w:rFonts w:ascii="Times New Roman" w:eastAsia="Times New Roman" w:hAnsi="Times New Roman" w:cs="Times New Roman"/>
          <w:b/>
          <w:bCs/>
          <w:color w:val="444444"/>
          <w:sz w:val="24"/>
          <w:szCs w:val="24"/>
          <w:bdr w:val="none" w:sz="0" w:space="0" w:color="auto" w:frame="1"/>
          <w:lang w:eastAsia="ru-RU"/>
        </w:rPr>
        <w:t>ЛЕНИНГРАДСКОЙ  ОБЛАСТИ</w:t>
      </w:r>
    </w:p>
    <w:p w:rsidR="00787385" w:rsidRPr="00787385" w:rsidRDefault="00787385" w:rsidP="00787385">
      <w:pPr>
        <w:shd w:val="clear" w:color="auto" w:fill="FFFFFF"/>
        <w:spacing w:after="0" w:line="360" w:lineRule="atLeast"/>
        <w:jc w:val="center"/>
        <w:textAlignment w:val="baseline"/>
        <w:rPr>
          <w:rFonts w:ascii="Times New Roman" w:eastAsia="Times New Roman" w:hAnsi="Times New Roman" w:cs="Times New Roman"/>
          <w:b/>
          <w:color w:val="444444"/>
          <w:sz w:val="24"/>
          <w:szCs w:val="24"/>
          <w:lang w:eastAsia="ru-RU"/>
        </w:rPr>
      </w:pPr>
      <w:r w:rsidRPr="00787385">
        <w:rPr>
          <w:rFonts w:ascii="Times New Roman" w:eastAsia="Times New Roman" w:hAnsi="Times New Roman" w:cs="Times New Roman"/>
          <w:b/>
          <w:color w:val="444444"/>
          <w:sz w:val="24"/>
          <w:szCs w:val="24"/>
          <w:lang w:eastAsia="ru-RU"/>
        </w:rPr>
        <w:t>ЧЕТВЕРТОГО СОЗЫВА</w:t>
      </w:r>
    </w:p>
    <w:p w:rsidR="00787385" w:rsidRPr="00787385" w:rsidRDefault="00787385" w:rsidP="00787385">
      <w:pPr>
        <w:shd w:val="clear" w:color="auto" w:fill="FFFFFF"/>
        <w:spacing w:after="0" w:line="360" w:lineRule="atLeast"/>
        <w:jc w:val="center"/>
        <w:textAlignment w:val="baseline"/>
        <w:rPr>
          <w:rFonts w:ascii="Times New Roman" w:eastAsia="Times New Roman" w:hAnsi="Times New Roman" w:cs="Times New Roman"/>
          <w:b/>
          <w:color w:val="444444"/>
          <w:sz w:val="24"/>
          <w:szCs w:val="24"/>
          <w:lang w:eastAsia="ru-RU"/>
        </w:rPr>
      </w:pPr>
    </w:p>
    <w:p w:rsidR="00787385" w:rsidRPr="00787385" w:rsidRDefault="00787385" w:rsidP="00787385">
      <w:pPr>
        <w:shd w:val="clear" w:color="auto" w:fill="FFFFFF"/>
        <w:spacing w:after="240" w:line="360" w:lineRule="atLeast"/>
        <w:jc w:val="center"/>
        <w:textAlignment w:val="baseline"/>
        <w:rPr>
          <w:rFonts w:ascii="Times New Roman" w:eastAsia="Times New Roman" w:hAnsi="Times New Roman" w:cs="Times New Roman"/>
          <w:b/>
          <w:color w:val="444444"/>
          <w:sz w:val="24"/>
          <w:szCs w:val="24"/>
          <w:lang w:eastAsia="ru-RU"/>
        </w:rPr>
      </w:pPr>
      <w:r w:rsidRPr="00787385">
        <w:rPr>
          <w:rFonts w:ascii="Times New Roman" w:eastAsia="Times New Roman" w:hAnsi="Times New Roman" w:cs="Times New Roman"/>
          <w:b/>
          <w:color w:val="444444"/>
          <w:sz w:val="24"/>
          <w:szCs w:val="24"/>
          <w:lang w:eastAsia="ru-RU"/>
        </w:rPr>
        <w:t xml:space="preserve">Р Е Ш Е Н И Е </w:t>
      </w:r>
    </w:p>
    <w:p w:rsidR="00787385" w:rsidRDefault="00787385" w:rsidP="00787385">
      <w:pPr>
        <w:shd w:val="clear" w:color="auto" w:fill="FFFFFF"/>
        <w:spacing w:after="0" w:line="360" w:lineRule="atLeast"/>
        <w:textAlignment w:val="baseline"/>
        <w:rPr>
          <w:rFonts w:ascii="Times New Roman" w:eastAsia="Times New Roman" w:hAnsi="Times New Roman" w:cs="Times New Roman"/>
          <w:b/>
          <w:bCs/>
          <w:iCs/>
          <w:color w:val="444444"/>
          <w:sz w:val="24"/>
          <w:szCs w:val="24"/>
          <w:bdr w:val="none" w:sz="0" w:space="0" w:color="auto" w:frame="1"/>
          <w:lang w:eastAsia="ru-RU"/>
        </w:rPr>
      </w:pPr>
      <w:r>
        <w:rPr>
          <w:rFonts w:ascii="Times New Roman" w:eastAsia="Times New Roman" w:hAnsi="Times New Roman" w:cs="Times New Roman"/>
          <w:b/>
          <w:bCs/>
          <w:iCs/>
          <w:color w:val="444444"/>
          <w:sz w:val="24"/>
          <w:szCs w:val="24"/>
          <w:bdr w:val="none" w:sz="0" w:space="0" w:color="auto" w:frame="1"/>
          <w:lang w:eastAsia="ru-RU"/>
        </w:rPr>
        <w:t>«13» сентября</w:t>
      </w:r>
      <w:r w:rsidRPr="00787385">
        <w:rPr>
          <w:rFonts w:ascii="Times New Roman" w:eastAsia="Times New Roman" w:hAnsi="Times New Roman" w:cs="Times New Roman"/>
          <w:b/>
          <w:bCs/>
          <w:iCs/>
          <w:color w:val="444444"/>
          <w:sz w:val="24"/>
          <w:szCs w:val="24"/>
          <w:bdr w:val="none" w:sz="0" w:space="0" w:color="auto" w:frame="1"/>
          <w:lang w:eastAsia="ru-RU"/>
        </w:rPr>
        <w:t xml:space="preserve"> </w:t>
      </w:r>
      <w:r w:rsidRPr="00787385">
        <w:rPr>
          <w:rFonts w:ascii="Times New Roman" w:eastAsia="Times New Roman" w:hAnsi="Times New Roman" w:cs="Times New Roman"/>
          <w:b/>
          <w:bCs/>
          <w:i/>
          <w:iCs/>
          <w:color w:val="444444"/>
          <w:sz w:val="24"/>
          <w:szCs w:val="24"/>
          <w:bdr w:val="none" w:sz="0" w:space="0" w:color="auto" w:frame="1"/>
          <w:lang w:eastAsia="ru-RU"/>
        </w:rPr>
        <w:t xml:space="preserve"> </w:t>
      </w:r>
      <w:r w:rsidRPr="00787385">
        <w:rPr>
          <w:rFonts w:ascii="Times New Roman" w:eastAsia="Times New Roman" w:hAnsi="Times New Roman" w:cs="Times New Roman"/>
          <w:b/>
          <w:bCs/>
          <w:iCs/>
          <w:color w:val="444444"/>
          <w:sz w:val="24"/>
          <w:szCs w:val="24"/>
          <w:bdr w:val="none" w:sz="0" w:space="0" w:color="auto" w:frame="1"/>
          <w:lang w:eastAsia="ru-RU"/>
        </w:rPr>
        <w:t>2021</w:t>
      </w:r>
      <w:r>
        <w:rPr>
          <w:rFonts w:ascii="Times New Roman" w:eastAsia="Times New Roman" w:hAnsi="Times New Roman" w:cs="Times New Roman"/>
          <w:b/>
          <w:bCs/>
          <w:iCs/>
          <w:color w:val="444444"/>
          <w:sz w:val="24"/>
          <w:szCs w:val="24"/>
          <w:bdr w:val="none" w:sz="0" w:space="0" w:color="auto" w:frame="1"/>
          <w:lang w:eastAsia="ru-RU"/>
        </w:rPr>
        <w:t xml:space="preserve"> г.</w:t>
      </w:r>
      <w:r w:rsidRPr="00787385">
        <w:rPr>
          <w:rFonts w:ascii="Times New Roman" w:eastAsia="Times New Roman" w:hAnsi="Times New Roman" w:cs="Times New Roman"/>
          <w:b/>
          <w:bCs/>
          <w:iCs/>
          <w:color w:val="444444"/>
          <w:sz w:val="24"/>
          <w:szCs w:val="24"/>
          <w:bdr w:val="none" w:sz="0" w:space="0" w:color="auto" w:frame="1"/>
          <w:lang w:eastAsia="ru-RU"/>
        </w:rPr>
        <w:t xml:space="preserve">                                                                    </w:t>
      </w:r>
      <w:r>
        <w:rPr>
          <w:rFonts w:ascii="Times New Roman" w:eastAsia="Times New Roman" w:hAnsi="Times New Roman" w:cs="Times New Roman"/>
          <w:b/>
          <w:bCs/>
          <w:iCs/>
          <w:color w:val="444444"/>
          <w:sz w:val="24"/>
          <w:szCs w:val="24"/>
          <w:bdr w:val="none" w:sz="0" w:space="0" w:color="auto" w:frame="1"/>
          <w:lang w:eastAsia="ru-RU"/>
        </w:rPr>
        <w:t xml:space="preserve">                             </w:t>
      </w:r>
      <w:r w:rsidRPr="00787385">
        <w:rPr>
          <w:rFonts w:ascii="Times New Roman" w:eastAsia="Times New Roman" w:hAnsi="Times New Roman" w:cs="Times New Roman"/>
          <w:b/>
          <w:bCs/>
          <w:iCs/>
          <w:color w:val="444444"/>
          <w:sz w:val="24"/>
          <w:szCs w:val="24"/>
          <w:bdr w:val="none" w:sz="0" w:space="0" w:color="auto" w:frame="1"/>
          <w:lang w:eastAsia="ru-RU"/>
        </w:rPr>
        <w:t xml:space="preserve">№ </w:t>
      </w:r>
      <w:r w:rsidR="00894896">
        <w:rPr>
          <w:rFonts w:ascii="Times New Roman" w:eastAsia="Times New Roman" w:hAnsi="Times New Roman" w:cs="Times New Roman"/>
          <w:b/>
          <w:bCs/>
          <w:iCs/>
          <w:color w:val="444444"/>
          <w:sz w:val="24"/>
          <w:szCs w:val="24"/>
          <w:bdr w:val="none" w:sz="0" w:space="0" w:color="auto" w:frame="1"/>
          <w:lang w:eastAsia="ru-RU"/>
        </w:rPr>
        <w:t>50</w:t>
      </w:r>
    </w:p>
    <w:p w:rsidR="00787385" w:rsidRPr="00787385" w:rsidRDefault="00787385" w:rsidP="00787385">
      <w:pPr>
        <w:shd w:val="clear" w:color="auto" w:fill="FFFFFF"/>
        <w:spacing w:after="0" w:line="360" w:lineRule="atLeast"/>
        <w:textAlignment w:val="baseline"/>
        <w:rPr>
          <w:rFonts w:ascii="Times New Roman" w:eastAsia="Times New Roman" w:hAnsi="Times New Roman" w:cs="Times New Roman"/>
          <w:color w:val="444444"/>
          <w:sz w:val="24"/>
          <w:szCs w:val="24"/>
          <w:lang w:eastAsia="ru-RU"/>
        </w:rPr>
      </w:pPr>
      <w:r w:rsidRPr="00787385">
        <w:rPr>
          <w:rFonts w:ascii="Times New Roman" w:eastAsia="Times New Roman" w:hAnsi="Times New Roman" w:cs="Times New Roman"/>
          <w:color w:val="444444"/>
          <w:sz w:val="24"/>
          <w:szCs w:val="24"/>
          <w:lang w:eastAsia="ru-RU"/>
        </w:rPr>
        <w:t> </w:t>
      </w:r>
    </w:p>
    <w:p w:rsidR="00787385" w:rsidRPr="00787385" w:rsidRDefault="00787385" w:rsidP="00787385">
      <w:pPr>
        <w:shd w:val="clear" w:color="auto" w:fill="FFFFFF"/>
        <w:tabs>
          <w:tab w:val="left" w:pos="9214"/>
        </w:tabs>
        <w:spacing w:after="240" w:line="240" w:lineRule="auto"/>
        <w:ind w:right="4252"/>
        <w:jc w:val="both"/>
        <w:textAlignment w:val="baseline"/>
        <w:rPr>
          <w:rFonts w:ascii="Times New Roman" w:eastAsia="Times New Roman" w:hAnsi="Times New Roman" w:cs="Times New Roman"/>
          <w:b/>
          <w:color w:val="444444"/>
          <w:sz w:val="24"/>
          <w:szCs w:val="24"/>
          <w:lang w:eastAsia="ru-RU"/>
        </w:rPr>
      </w:pPr>
      <w:r w:rsidRPr="00787385">
        <w:rPr>
          <w:rFonts w:ascii="Times New Roman" w:eastAsia="Times New Roman" w:hAnsi="Times New Roman" w:cs="Times New Roman"/>
          <w:b/>
          <w:color w:val="444444"/>
          <w:sz w:val="24"/>
          <w:szCs w:val="24"/>
          <w:lang w:eastAsia="ru-RU"/>
        </w:rPr>
        <w:t xml:space="preserve">О  внесении изменений и дополнений в Устав  муниципального  образования Лаголовское сельское поселение муниципального образования Ломоносовский муниципальный район  Ленинградской </w:t>
      </w:r>
      <w:r w:rsidRPr="00787385">
        <w:rPr>
          <w:rFonts w:ascii="Times New Roman" w:eastAsia="Times New Roman" w:hAnsi="Times New Roman" w:cs="Times New Roman"/>
          <w:b/>
          <w:sz w:val="24"/>
          <w:szCs w:val="24"/>
          <w:lang w:eastAsia="ru-RU"/>
        </w:rPr>
        <w:t>области</w:t>
      </w:r>
    </w:p>
    <w:p w:rsidR="00787385" w:rsidRPr="00787385" w:rsidRDefault="00787385" w:rsidP="00787385">
      <w:pPr>
        <w:shd w:val="clear" w:color="auto" w:fill="FFFFFF"/>
        <w:spacing w:after="240" w:line="240" w:lineRule="auto"/>
        <w:ind w:firstLine="709"/>
        <w:jc w:val="both"/>
        <w:textAlignment w:val="baseline"/>
        <w:rPr>
          <w:rFonts w:ascii="Times New Roman" w:eastAsia="Times New Roman" w:hAnsi="Times New Roman" w:cs="Times New Roman"/>
          <w:sz w:val="24"/>
          <w:szCs w:val="24"/>
          <w:lang w:eastAsia="ru-RU"/>
        </w:rPr>
      </w:pPr>
      <w:r w:rsidRPr="00787385">
        <w:rPr>
          <w:rFonts w:ascii="Times New Roman" w:eastAsia="Times New Roman" w:hAnsi="Times New Roman" w:cs="Times New Roman"/>
          <w:sz w:val="24"/>
          <w:szCs w:val="24"/>
          <w:lang w:eastAsia="ru-RU"/>
        </w:rPr>
        <w:t>В целях приведения Устава муниципального образования  Лаголовское сельское поселение муниципального образования Ломоносовский муниципальный район Ленинградской области,  утвержденного решением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от  02.09.2019  № 33, зарегистрированного Управлением Министерства юстиции Российской Федерации по Ленинградской области 24.09.2019 (государственный регистрационный номер                                   RU 475113072019001),</w:t>
      </w:r>
      <w:r w:rsidRPr="00787385">
        <w:rPr>
          <w:rFonts w:ascii="Times New Roman" w:eastAsia="Times New Roman" w:hAnsi="Times New Roman" w:cs="Times New Roman"/>
          <w:sz w:val="28"/>
          <w:szCs w:val="28"/>
          <w:lang w:eastAsia="ru-RU"/>
        </w:rPr>
        <w:t xml:space="preserve"> </w:t>
      </w:r>
      <w:r w:rsidRPr="00787385">
        <w:rPr>
          <w:rFonts w:ascii="Times New Roman" w:eastAsia="Times New Roman" w:hAnsi="Times New Roman" w:cs="Times New Roman"/>
          <w:sz w:val="24"/>
          <w:szCs w:val="24"/>
          <w:lang w:eastAsia="ru-RU"/>
        </w:rPr>
        <w:t xml:space="preserve">с дополнениями и изменениями, внесенными в соответствии с решением Совета депутатов: № 25 от 27.04.2020 года, в соответствие с федеральным законодательством и областными законами  Ленинградской области,  руководствуясь статьей 35 и статьей 44 Федерального закона от 06.10.2003 № 131-ФЗ «Об общих принципах организации местного самоуправления в Российской Федерации» (далее - Федеральный закон  № 131-ФЗ), Областными законами Ленинградской области,  учитывая результаты публичных слушаний,  Совет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w:t>
      </w:r>
    </w:p>
    <w:p w:rsidR="00787385" w:rsidRPr="00787385" w:rsidRDefault="00787385" w:rsidP="00787385">
      <w:pPr>
        <w:shd w:val="clear" w:color="auto" w:fill="FFFFFF"/>
        <w:spacing w:after="240" w:line="240" w:lineRule="auto"/>
        <w:textAlignment w:val="baseline"/>
        <w:rPr>
          <w:rFonts w:ascii="Times New Roman" w:eastAsia="Times New Roman" w:hAnsi="Times New Roman" w:cs="Times New Roman"/>
          <w:b/>
          <w:bCs/>
          <w:sz w:val="24"/>
          <w:szCs w:val="24"/>
          <w:bdr w:val="none" w:sz="0" w:space="0" w:color="auto" w:frame="1"/>
          <w:lang w:eastAsia="ru-RU"/>
        </w:rPr>
      </w:pPr>
      <w:r w:rsidRPr="00787385">
        <w:rPr>
          <w:rFonts w:ascii="Times New Roman" w:eastAsia="Times New Roman" w:hAnsi="Times New Roman" w:cs="Times New Roman"/>
          <w:sz w:val="24"/>
          <w:szCs w:val="24"/>
          <w:lang w:eastAsia="ru-RU"/>
        </w:rPr>
        <w:t xml:space="preserve">                                                                   </w:t>
      </w:r>
      <w:r w:rsidRPr="00787385">
        <w:rPr>
          <w:rFonts w:ascii="Times New Roman" w:eastAsia="Times New Roman" w:hAnsi="Times New Roman" w:cs="Times New Roman"/>
          <w:b/>
          <w:bCs/>
          <w:sz w:val="24"/>
          <w:szCs w:val="24"/>
          <w:bdr w:val="none" w:sz="0" w:space="0" w:color="auto" w:frame="1"/>
          <w:lang w:eastAsia="ru-RU"/>
        </w:rPr>
        <w:t>РЕШИЛ:</w:t>
      </w:r>
    </w:p>
    <w:p w:rsidR="00787385" w:rsidRPr="00787385" w:rsidRDefault="00787385" w:rsidP="00787385">
      <w:pPr>
        <w:autoSpaceDE w:val="0"/>
        <w:autoSpaceDN w:val="0"/>
        <w:adjustRightInd w:val="0"/>
        <w:spacing w:after="0" w:line="240" w:lineRule="auto"/>
        <w:ind w:firstLine="426"/>
        <w:jc w:val="both"/>
        <w:rPr>
          <w:rFonts w:ascii="Times New Roman" w:eastAsia="Calibri" w:hAnsi="Times New Roman" w:cs="Times New Roman"/>
          <w:sz w:val="24"/>
          <w:szCs w:val="24"/>
        </w:rPr>
      </w:pPr>
      <w:r w:rsidRPr="00787385">
        <w:rPr>
          <w:rFonts w:ascii="Times New Roman" w:eastAsia="Calibri" w:hAnsi="Times New Roman" w:cs="Times New Roman"/>
          <w:sz w:val="24"/>
          <w:szCs w:val="24"/>
        </w:rPr>
        <w:t>1. Внести в Устав муниципального образования Лаголовское сельское поселение муниципального образования Ломоносовский муниципальный район Ленинградской  области (далее – Устав муниципального образования  Лаголовское сельское поселение) следующие изменения и дополнения (прилагаются).</w:t>
      </w:r>
    </w:p>
    <w:p w:rsidR="00787385" w:rsidRPr="00787385" w:rsidRDefault="00787385" w:rsidP="00787385">
      <w:pPr>
        <w:autoSpaceDE w:val="0"/>
        <w:autoSpaceDN w:val="0"/>
        <w:adjustRightInd w:val="0"/>
        <w:spacing w:after="0" w:line="240" w:lineRule="auto"/>
        <w:ind w:firstLine="426"/>
        <w:jc w:val="both"/>
        <w:rPr>
          <w:rFonts w:ascii="Times New Roman" w:eastAsia="Calibri" w:hAnsi="Times New Roman" w:cs="Times New Roman"/>
          <w:sz w:val="24"/>
          <w:szCs w:val="24"/>
        </w:rPr>
      </w:pPr>
      <w:r w:rsidRPr="00787385">
        <w:rPr>
          <w:rFonts w:ascii="Times New Roman" w:eastAsia="Calibri" w:hAnsi="Times New Roman" w:cs="Times New Roman"/>
          <w:sz w:val="24"/>
          <w:szCs w:val="24"/>
        </w:rPr>
        <w:lastRenderedPageBreak/>
        <w:t xml:space="preserve">2. Главе муниципального образования Лаголовское сельское поселение  муниципального образования Ломоносовский  муниципальный район Ленинградской области направить настоящее решение о внесении изменений и дополнений в Устав муниципального образования Лаголовское сельское поселение на государственную регистрацию  в Управление  Министерства юстиции Российской Федерации  по Ленинградской области в порядке, установленном Федеральным законом от 21.07.2005   № 97-ФЗ «О государственной регистрации уставов муниципальных образований». </w:t>
      </w:r>
    </w:p>
    <w:p w:rsidR="00787385" w:rsidRPr="00787385" w:rsidRDefault="00787385" w:rsidP="00787385">
      <w:pPr>
        <w:autoSpaceDE w:val="0"/>
        <w:autoSpaceDN w:val="0"/>
        <w:adjustRightInd w:val="0"/>
        <w:spacing w:after="0" w:line="240" w:lineRule="auto"/>
        <w:ind w:firstLine="426"/>
        <w:jc w:val="both"/>
        <w:rPr>
          <w:rFonts w:ascii="Times New Roman" w:eastAsia="Calibri" w:hAnsi="Times New Roman" w:cs="Times New Roman"/>
          <w:sz w:val="24"/>
          <w:szCs w:val="24"/>
        </w:rPr>
      </w:pPr>
      <w:r w:rsidRPr="00787385">
        <w:rPr>
          <w:rFonts w:ascii="Times New Roman" w:eastAsia="Calibri" w:hAnsi="Times New Roman" w:cs="Times New Roman"/>
          <w:sz w:val="24"/>
          <w:szCs w:val="24"/>
        </w:rPr>
        <w:t>3. Настоящее решение вступает в силу после его государственной регистрации и официального опубликования (обнародования).</w:t>
      </w:r>
    </w:p>
    <w:p w:rsidR="00787385" w:rsidRPr="00787385" w:rsidRDefault="00787385" w:rsidP="00787385">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787385">
        <w:rPr>
          <w:rFonts w:ascii="Times New Roman" w:eastAsia="Calibri" w:hAnsi="Times New Roman" w:cs="Times New Roman"/>
          <w:sz w:val="24"/>
          <w:szCs w:val="24"/>
        </w:rPr>
        <w:t>3.1.</w:t>
      </w:r>
      <w:r w:rsidRPr="00787385">
        <w:rPr>
          <w:rFonts w:ascii="Times New Roman" w:eastAsia="Times New Roman" w:hAnsi="Times New Roman" w:cs="Times New Roman"/>
          <w:sz w:val="24"/>
          <w:szCs w:val="24"/>
          <w:lang w:eastAsia="ru-RU"/>
        </w:rPr>
        <w:t xml:space="preserve"> Опубликовать настоящее решение в периодическом издании, распространяемом в муниципальном образовании  Лаголовское сельское поселение -  газете «Балтийский луч».</w:t>
      </w:r>
    </w:p>
    <w:p w:rsidR="00787385" w:rsidRDefault="00787385" w:rsidP="00787385">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787385">
        <w:rPr>
          <w:rFonts w:ascii="Times New Roman" w:eastAsia="Times New Roman" w:hAnsi="Times New Roman" w:cs="Times New Roman"/>
          <w:sz w:val="24"/>
          <w:szCs w:val="24"/>
          <w:lang w:eastAsia="ru-RU"/>
        </w:rPr>
        <w:t xml:space="preserve">3.2. Обнародовать настоящее решение посредством размещения для ознакомления граждан поселения на сайте  муниципального образования Лаголовское сельское поселение в информационно-телекоммуникационной сети «Интернет» - </w:t>
      </w:r>
      <w:hyperlink r:id="rId5" w:history="1">
        <w:r w:rsidRPr="00AC1D5D">
          <w:rPr>
            <w:rStyle w:val="a5"/>
            <w:rFonts w:ascii="Times New Roman" w:eastAsia="Times New Roman" w:hAnsi="Times New Roman" w:cs="Times New Roman"/>
            <w:sz w:val="24"/>
            <w:szCs w:val="24"/>
            <w:lang w:val="en-US" w:eastAsia="ru-RU"/>
          </w:rPr>
          <w:t>www</w:t>
        </w:r>
        <w:r w:rsidRPr="00AC1D5D">
          <w:rPr>
            <w:rStyle w:val="a5"/>
            <w:rFonts w:ascii="Times New Roman" w:eastAsia="Times New Roman" w:hAnsi="Times New Roman" w:cs="Times New Roman"/>
            <w:sz w:val="24"/>
            <w:szCs w:val="24"/>
            <w:lang w:eastAsia="ru-RU"/>
          </w:rPr>
          <w:t>.</w:t>
        </w:r>
        <w:r w:rsidRPr="00AC1D5D">
          <w:rPr>
            <w:rStyle w:val="a5"/>
            <w:rFonts w:ascii="Times New Roman" w:eastAsia="Times New Roman" w:hAnsi="Times New Roman" w:cs="Times New Roman"/>
            <w:sz w:val="24"/>
            <w:szCs w:val="24"/>
            <w:lang w:val="en-US" w:eastAsia="ru-RU"/>
          </w:rPr>
          <w:t>lagolovo</w:t>
        </w:r>
        <w:r w:rsidRPr="00AC1D5D">
          <w:rPr>
            <w:rStyle w:val="a5"/>
            <w:rFonts w:ascii="Times New Roman" w:eastAsia="Times New Roman" w:hAnsi="Times New Roman" w:cs="Times New Roman"/>
            <w:sz w:val="24"/>
            <w:szCs w:val="24"/>
            <w:lang w:eastAsia="ru-RU"/>
          </w:rPr>
          <w:t>.</w:t>
        </w:r>
        <w:r w:rsidRPr="00AC1D5D">
          <w:rPr>
            <w:rStyle w:val="a5"/>
            <w:rFonts w:ascii="Times New Roman" w:eastAsia="Times New Roman" w:hAnsi="Times New Roman" w:cs="Times New Roman"/>
            <w:sz w:val="24"/>
            <w:szCs w:val="24"/>
            <w:lang w:val="en-US" w:eastAsia="ru-RU"/>
          </w:rPr>
          <w:t>org</w:t>
        </w:r>
      </w:hyperlink>
    </w:p>
    <w:p w:rsidR="00787385" w:rsidRDefault="00787385" w:rsidP="00787385">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p>
    <w:p w:rsidR="00787385" w:rsidRPr="00787385" w:rsidRDefault="00787385" w:rsidP="00787385">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p>
    <w:p w:rsidR="00787385" w:rsidRPr="00787385" w:rsidRDefault="00787385" w:rsidP="00787385">
      <w:pPr>
        <w:spacing w:after="200" w:line="276" w:lineRule="auto"/>
        <w:ind w:left="720"/>
        <w:contextualSpacing/>
        <w:jc w:val="both"/>
        <w:rPr>
          <w:rFonts w:ascii="Times New Roman" w:eastAsia="Times New Roman" w:hAnsi="Times New Roman" w:cs="Times New Roman"/>
          <w:sz w:val="24"/>
          <w:szCs w:val="24"/>
          <w:lang w:eastAsia="ru-RU"/>
        </w:rPr>
      </w:pPr>
      <w:r w:rsidRPr="00787385">
        <w:rPr>
          <w:rFonts w:ascii="Times New Roman" w:eastAsia="Times New Roman" w:hAnsi="Times New Roman" w:cs="Times New Roman"/>
          <w:sz w:val="24"/>
          <w:szCs w:val="24"/>
          <w:lang w:eastAsia="ru-RU"/>
        </w:rPr>
        <w:t xml:space="preserve">   </w:t>
      </w:r>
    </w:p>
    <w:p w:rsidR="00787385" w:rsidRPr="00787385" w:rsidRDefault="00787385" w:rsidP="00787385">
      <w:pPr>
        <w:shd w:val="clear" w:color="auto" w:fill="FFFFFF"/>
        <w:spacing w:after="0" w:line="240" w:lineRule="auto"/>
        <w:ind w:right="-4961"/>
        <w:textAlignment w:val="baseline"/>
        <w:rPr>
          <w:rFonts w:ascii="Times New Roman" w:eastAsia="Times New Roman" w:hAnsi="Times New Roman" w:cs="Times New Roman"/>
          <w:sz w:val="24"/>
          <w:szCs w:val="24"/>
          <w:lang w:eastAsia="ru-RU"/>
        </w:rPr>
      </w:pPr>
      <w:r w:rsidRPr="00787385">
        <w:rPr>
          <w:rFonts w:ascii="Times New Roman" w:eastAsia="Times New Roman" w:hAnsi="Times New Roman" w:cs="Times New Roman"/>
          <w:sz w:val="24"/>
          <w:szCs w:val="24"/>
          <w:lang w:eastAsia="ru-RU"/>
        </w:rPr>
        <w:t>Глава муниципального образования  </w:t>
      </w:r>
    </w:p>
    <w:p w:rsidR="00787385" w:rsidRPr="00787385" w:rsidRDefault="00787385" w:rsidP="00787385">
      <w:pPr>
        <w:shd w:val="clear" w:color="auto" w:fill="FFFFFF"/>
        <w:spacing w:after="0" w:line="240" w:lineRule="auto"/>
        <w:ind w:right="-4961"/>
        <w:textAlignment w:val="baseline"/>
        <w:rPr>
          <w:rFonts w:ascii="Times New Roman" w:eastAsia="Times New Roman" w:hAnsi="Times New Roman" w:cs="Times New Roman"/>
          <w:sz w:val="24"/>
          <w:szCs w:val="24"/>
          <w:lang w:eastAsia="ru-RU"/>
        </w:rPr>
      </w:pPr>
      <w:r w:rsidRPr="00787385">
        <w:rPr>
          <w:rFonts w:ascii="Times New Roman" w:eastAsia="Times New Roman" w:hAnsi="Times New Roman" w:cs="Times New Roman"/>
          <w:sz w:val="24"/>
          <w:szCs w:val="24"/>
          <w:lang w:eastAsia="ru-RU"/>
        </w:rPr>
        <w:t>Лаголовское сельское поселение                                                                           С.В. Рогачева                                    </w:t>
      </w:r>
    </w:p>
    <w:p w:rsidR="00787385" w:rsidRPr="00787385" w:rsidRDefault="00787385" w:rsidP="00787385">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787385">
        <w:rPr>
          <w:rFonts w:ascii="Times New Roman" w:eastAsia="Times New Roman" w:hAnsi="Times New Roman" w:cs="Times New Roman"/>
          <w:sz w:val="24"/>
          <w:szCs w:val="24"/>
          <w:lang w:eastAsia="ru-RU"/>
        </w:rPr>
        <w:t> </w:t>
      </w:r>
    </w:p>
    <w:p w:rsidR="00787385" w:rsidRPr="00787385" w:rsidRDefault="00787385" w:rsidP="00787385">
      <w:pPr>
        <w:spacing w:after="200" w:line="240" w:lineRule="auto"/>
        <w:rPr>
          <w:rFonts w:ascii="Calibri" w:eastAsia="Calibri" w:hAnsi="Calibri" w:cs="Times New Roman"/>
          <w:lang w:eastAsia="ru-RU"/>
        </w:rPr>
      </w:pPr>
    </w:p>
    <w:p w:rsidR="00787385" w:rsidRPr="00787385" w:rsidRDefault="00787385" w:rsidP="00787385">
      <w:pPr>
        <w:widowControl w:val="0"/>
        <w:autoSpaceDE w:val="0"/>
        <w:autoSpaceDN w:val="0"/>
        <w:adjustRightInd w:val="0"/>
        <w:spacing w:after="0" w:line="273" w:lineRule="exact"/>
        <w:ind w:right="52"/>
        <w:rPr>
          <w:rFonts w:ascii="Times New Roman" w:eastAsia="Times New Roman" w:hAnsi="Times New Roman" w:cs="Times New Roman"/>
          <w:sz w:val="24"/>
          <w:szCs w:val="24"/>
          <w:lang w:eastAsia="ru-RU"/>
        </w:rPr>
      </w:pPr>
    </w:p>
    <w:p w:rsidR="00787385" w:rsidRPr="00787385" w:rsidRDefault="00787385" w:rsidP="00787385">
      <w:pPr>
        <w:widowControl w:val="0"/>
        <w:autoSpaceDE w:val="0"/>
        <w:autoSpaceDN w:val="0"/>
        <w:adjustRightInd w:val="0"/>
        <w:spacing w:after="0" w:line="273" w:lineRule="exact"/>
        <w:ind w:left="5220" w:right="52" w:firstLine="704"/>
        <w:jc w:val="right"/>
        <w:rPr>
          <w:rFonts w:ascii="Times New Roman" w:eastAsia="Times New Roman" w:hAnsi="Times New Roman" w:cs="Times New Roman"/>
          <w:sz w:val="24"/>
          <w:szCs w:val="24"/>
          <w:lang w:eastAsia="ru-RU"/>
        </w:rPr>
      </w:pPr>
    </w:p>
    <w:p w:rsidR="00787385" w:rsidRPr="00787385" w:rsidRDefault="00787385" w:rsidP="00787385">
      <w:pPr>
        <w:widowControl w:val="0"/>
        <w:autoSpaceDE w:val="0"/>
        <w:autoSpaceDN w:val="0"/>
        <w:adjustRightInd w:val="0"/>
        <w:spacing w:after="0" w:line="273" w:lineRule="exact"/>
        <w:ind w:left="5220" w:right="52" w:firstLine="704"/>
        <w:jc w:val="right"/>
        <w:rPr>
          <w:rFonts w:ascii="Times New Roman" w:eastAsia="Times New Roman" w:hAnsi="Times New Roman" w:cs="Times New Roman"/>
          <w:sz w:val="24"/>
          <w:szCs w:val="24"/>
          <w:lang w:eastAsia="ru-RU"/>
        </w:rPr>
      </w:pPr>
    </w:p>
    <w:p w:rsidR="00787385" w:rsidRPr="00787385" w:rsidRDefault="00787385" w:rsidP="00787385">
      <w:pPr>
        <w:widowControl w:val="0"/>
        <w:autoSpaceDE w:val="0"/>
        <w:autoSpaceDN w:val="0"/>
        <w:adjustRightInd w:val="0"/>
        <w:spacing w:after="0" w:line="273" w:lineRule="exact"/>
        <w:ind w:left="5220" w:right="52" w:firstLine="704"/>
        <w:jc w:val="right"/>
        <w:rPr>
          <w:rFonts w:ascii="Times New Roman" w:eastAsia="Times New Roman" w:hAnsi="Times New Roman" w:cs="Times New Roman"/>
          <w:sz w:val="24"/>
          <w:szCs w:val="24"/>
          <w:lang w:eastAsia="ru-RU"/>
        </w:rPr>
      </w:pPr>
    </w:p>
    <w:p w:rsidR="00787385" w:rsidRPr="00787385" w:rsidRDefault="00787385" w:rsidP="00787385">
      <w:pPr>
        <w:widowControl w:val="0"/>
        <w:autoSpaceDE w:val="0"/>
        <w:autoSpaceDN w:val="0"/>
        <w:adjustRightInd w:val="0"/>
        <w:spacing w:after="0" w:line="273" w:lineRule="exact"/>
        <w:ind w:left="5220" w:right="52" w:firstLine="704"/>
        <w:jc w:val="right"/>
        <w:rPr>
          <w:rFonts w:ascii="Times New Roman" w:eastAsia="Times New Roman" w:hAnsi="Times New Roman" w:cs="Times New Roman"/>
          <w:sz w:val="24"/>
          <w:szCs w:val="24"/>
          <w:lang w:eastAsia="ru-RU"/>
        </w:rPr>
      </w:pPr>
    </w:p>
    <w:p w:rsidR="00787385" w:rsidRPr="00787385" w:rsidRDefault="00787385" w:rsidP="00787385">
      <w:pPr>
        <w:spacing w:after="200" w:line="276" w:lineRule="auto"/>
        <w:rPr>
          <w:rFonts w:ascii="Calibri" w:eastAsia="Calibri" w:hAnsi="Calibri" w:cs="Times New Roman"/>
        </w:rPr>
      </w:pPr>
    </w:p>
    <w:p w:rsidR="00787385" w:rsidRPr="00787385" w:rsidRDefault="00787385" w:rsidP="00787385">
      <w:pPr>
        <w:spacing w:after="200" w:line="276" w:lineRule="auto"/>
        <w:rPr>
          <w:rFonts w:ascii="Calibri" w:eastAsia="Calibri" w:hAnsi="Calibri" w:cs="Times New Roman"/>
        </w:rPr>
      </w:pPr>
    </w:p>
    <w:p w:rsidR="00787385" w:rsidRPr="00787385" w:rsidRDefault="00787385" w:rsidP="00787385">
      <w:pPr>
        <w:spacing w:after="200" w:line="276" w:lineRule="auto"/>
        <w:rPr>
          <w:rFonts w:ascii="Calibri" w:eastAsia="Calibri" w:hAnsi="Calibri" w:cs="Times New Roman"/>
        </w:rPr>
      </w:pPr>
    </w:p>
    <w:p w:rsidR="00787385" w:rsidRPr="00787385" w:rsidRDefault="00787385" w:rsidP="00787385">
      <w:pPr>
        <w:spacing w:after="200" w:line="276" w:lineRule="auto"/>
        <w:rPr>
          <w:rFonts w:ascii="Calibri" w:eastAsia="Calibri" w:hAnsi="Calibri" w:cs="Times New Roman"/>
        </w:rPr>
      </w:pPr>
    </w:p>
    <w:p w:rsidR="00787385" w:rsidRPr="00787385" w:rsidRDefault="00787385" w:rsidP="00787385">
      <w:pPr>
        <w:spacing w:after="200" w:line="276" w:lineRule="auto"/>
        <w:rPr>
          <w:rFonts w:ascii="Calibri" w:eastAsia="Calibri" w:hAnsi="Calibri" w:cs="Times New Roman"/>
        </w:rPr>
      </w:pPr>
    </w:p>
    <w:p w:rsidR="00787385" w:rsidRPr="00787385" w:rsidRDefault="00787385" w:rsidP="00787385">
      <w:pPr>
        <w:spacing w:after="200" w:line="276" w:lineRule="auto"/>
        <w:rPr>
          <w:rFonts w:ascii="Calibri" w:eastAsia="Calibri" w:hAnsi="Calibri" w:cs="Times New Roman"/>
        </w:rPr>
      </w:pPr>
    </w:p>
    <w:p w:rsidR="00787385" w:rsidRPr="00787385" w:rsidRDefault="00787385" w:rsidP="00787385">
      <w:pPr>
        <w:spacing w:after="200" w:line="276" w:lineRule="auto"/>
        <w:rPr>
          <w:rFonts w:ascii="Calibri" w:eastAsia="Calibri" w:hAnsi="Calibri" w:cs="Times New Roman"/>
        </w:rPr>
      </w:pPr>
    </w:p>
    <w:p w:rsidR="00787385" w:rsidRPr="00787385" w:rsidRDefault="00787385" w:rsidP="00787385">
      <w:pPr>
        <w:spacing w:after="200" w:line="276" w:lineRule="auto"/>
        <w:rPr>
          <w:rFonts w:ascii="Calibri" w:eastAsia="Calibri" w:hAnsi="Calibri" w:cs="Times New Roman"/>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787385" w:rsidRDefault="00787385" w:rsidP="00080780">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p>
    <w:p w:rsidR="00065DFE" w:rsidRPr="00065DFE" w:rsidRDefault="00065DFE" w:rsidP="00065DFE">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Приложение                                 к решению Совета депутатов</w:t>
      </w:r>
    </w:p>
    <w:p w:rsidR="00065DFE" w:rsidRPr="00065DFE" w:rsidRDefault="00065DFE" w:rsidP="00065DFE">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муниципального образования Лаголовское сельское поселение</w:t>
      </w:r>
    </w:p>
    <w:p w:rsidR="00065DFE" w:rsidRPr="00065DFE" w:rsidRDefault="00065DFE" w:rsidP="00065DFE">
      <w:pPr>
        <w:widowControl w:val="0"/>
        <w:autoSpaceDE w:val="0"/>
        <w:autoSpaceDN w:val="0"/>
        <w:adjustRightInd w:val="0"/>
        <w:spacing w:after="0" w:line="273" w:lineRule="exact"/>
        <w:ind w:right="52"/>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 xml:space="preserve">                                                                                       Ломоносовский муниципальный  район</w:t>
      </w:r>
    </w:p>
    <w:p w:rsidR="00065DFE" w:rsidRPr="00065DFE" w:rsidRDefault="00065DFE" w:rsidP="00065DFE">
      <w:pPr>
        <w:widowControl w:val="0"/>
        <w:autoSpaceDE w:val="0"/>
        <w:autoSpaceDN w:val="0"/>
        <w:adjustRightInd w:val="0"/>
        <w:spacing w:after="0" w:line="273" w:lineRule="exact"/>
        <w:ind w:left="5220" w:right="52" w:firstLine="704"/>
        <w:jc w:val="center"/>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Ленинградской области</w:t>
      </w:r>
    </w:p>
    <w:p w:rsidR="00065DFE" w:rsidRPr="00065DFE" w:rsidRDefault="00065DFE" w:rsidP="00065DFE">
      <w:pPr>
        <w:widowControl w:val="0"/>
        <w:tabs>
          <w:tab w:val="left" w:pos="6970"/>
          <w:tab w:val="left" w:pos="8170"/>
          <w:tab w:val="left" w:pos="9019"/>
        </w:tabs>
        <w:autoSpaceDE w:val="0"/>
        <w:autoSpaceDN w:val="0"/>
        <w:adjustRightInd w:val="0"/>
        <w:spacing w:after="0" w:line="264" w:lineRule="exact"/>
        <w:ind w:right="4"/>
        <w:jc w:val="right"/>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ab/>
      </w:r>
    </w:p>
    <w:p w:rsidR="00065DFE" w:rsidRPr="00065DFE" w:rsidRDefault="00065DFE" w:rsidP="00065DFE">
      <w:pPr>
        <w:widowControl w:val="0"/>
        <w:tabs>
          <w:tab w:val="left" w:pos="6970"/>
          <w:tab w:val="left" w:pos="8170"/>
          <w:tab w:val="left" w:pos="9019"/>
        </w:tabs>
        <w:autoSpaceDE w:val="0"/>
        <w:autoSpaceDN w:val="0"/>
        <w:adjustRightInd w:val="0"/>
        <w:spacing w:after="0" w:line="264" w:lineRule="exact"/>
        <w:ind w:right="4"/>
        <w:jc w:val="center"/>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 xml:space="preserve">                                                                                                                    от 13.09.2021г № </w:t>
      </w:r>
      <w:r w:rsidR="00894896">
        <w:rPr>
          <w:rFonts w:ascii="Times New Roman" w:eastAsia="Times New Roman" w:hAnsi="Times New Roman" w:cs="Times New Roman"/>
          <w:sz w:val="24"/>
          <w:szCs w:val="24"/>
          <w:lang w:eastAsia="ru-RU"/>
        </w:rPr>
        <w:t>50</w:t>
      </w:r>
    </w:p>
    <w:p w:rsidR="00065DFE" w:rsidRPr="00065DFE" w:rsidRDefault="00065DFE" w:rsidP="00065DFE">
      <w:pPr>
        <w:widowControl w:val="0"/>
        <w:tabs>
          <w:tab w:val="left" w:pos="6970"/>
          <w:tab w:val="left" w:pos="8170"/>
          <w:tab w:val="left" w:pos="9019"/>
        </w:tabs>
        <w:autoSpaceDE w:val="0"/>
        <w:autoSpaceDN w:val="0"/>
        <w:adjustRightInd w:val="0"/>
        <w:spacing w:after="0" w:line="264" w:lineRule="exact"/>
        <w:ind w:right="4"/>
        <w:jc w:val="center"/>
        <w:rPr>
          <w:rFonts w:ascii="Times New Roman" w:eastAsia="Times New Roman" w:hAnsi="Times New Roman" w:cs="Times New Roman"/>
          <w:sz w:val="24"/>
          <w:szCs w:val="24"/>
          <w:lang w:eastAsia="ru-RU"/>
        </w:rPr>
      </w:pPr>
    </w:p>
    <w:p w:rsidR="00065DFE" w:rsidRPr="00065DFE" w:rsidRDefault="00065DFE" w:rsidP="00065DFE">
      <w:pPr>
        <w:widowControl w:val="0"/>
        <w:tabs>
          <w:tab w:val="left" w:pos="6970"/>
          <w:tab w:val="left" w:pos="8170"/>
          <w:tab w:val="left" w:pos="9019"/>
        </w:tabs>
        <w:autoSpaceDE w:val="0"/>
        <w:autoSpaceDN w:val="0"/>
        <w:adjustRightInd w:val="0"/>
        <w:spacing w:after="0" w:line="264" w:lineRule="exact"/>
        <w:ind w:right="4"/>
        <w:jc w:val="right"/>
        <w:rPr>
          <w:rFonts w:ascii="Times New Roman" w:eastAsia="Times New Roman" w:hAnsi="Times New Roman" w:cs="Times New Roman"/>
          <w:sz w:val="24"/>
          <w:szCs w:val="24"/>
          <w:lang w:eastAsia="ru-RU"/>
        </w:rPr>
      </w:pPr>
    </w:p>
    <w:p w:rsidR="00065DFE" w:rsidRPr="00065DFE" w:rsidRDefault="00065DFE" w:rsidP="00065DFE">
      <w:pPr>
        <w:widowControl w:val="0"/>
        <w:autoSpaceDE w:val="0"/>
        <w:autoSpaceDN w:val="0"/>
        <w:adjustRightInd w:val="0"/>
        <w:spacing w:after="0" w:line="240" w:lineRule="auto"/>
        <w:ind w:right="4"/>
        <w:jc w:val="center"/>
        <w:rPr>
          <w:rFonts w:ascii="Times New Roman" w:eastAsia="Times New Roman" w:hAnsi="Times New Roman" w:cs="Times New Roman"/>
          <w:b/>
          <w:bCs/>
          <w:w w:val="106"/>
          <w:sz w:val="24"/>
          <w:szCs w:val="24"/>
          <w:lang w:eastAsia="ru-RU"/>
        </w:rPr>
      </w:pPr>
      <w:r w:rsidRPr="00065DFE">
        <w:rPr>
          <w:rFonts w:ascii="Times New Roman" w:eastAsia="Times New Roman" w:hAnsi="Times New Roman" w:cs="Times New Roman"/>
          <w:b/>
          <w:bCs/>
          <w:sz w:val="24"/>
          <w:szCs w:val="24"/>
          <w:lang w:eastAsia="ru-RU"/>
        </w:rPr>
        <w:t>Изменения и дополнения</w:t>
      </w:r>
      <w:r w:rsidRPr="00065DFE">
        <w:rPr>
          <w:rFonts w:ascii="Times New Roman" w:eastAsia="Times New Roman" w:hAnsi="Times New Roman" w:cs="Times New Roman"/>
          <w:b/>
          <w:bCs/>
          <w:w w:val="106"/>
          <w:sz w:val="24"/>
          <w:szCs w:val="24"/>
          <w:lang w:eastAsia="ru-RU"/>
        </w:rPr>
        <w:t xml:space="preserve"> в</w:t>
      </w:r>
    </w:p>
    <w:p w:rsidR="00065DFE" w:rsidRPr="00065DFE" w:rsidRDefault="00065DFE" w:rsidP="00065DFE">
      <w:pPr>
        <w:widowControl w:val="0"/>
        <w:autoSpaceDE w:val="0"/>
        <w:autoSpaceDN w:val="0"/>
        <w:adjustRightInd w:val="0"/>
        <w:spacing w:after="0" w:line="240" w:lineRule="auto"/>
        <w:ind w:right="49"/>
        <w:jc w:val="center"/>
        <w:rPr>
          <w:rFonts w:ascii="Times New Roman" w:eastAsia="Times New Roman" w:hAnsi="Times New Roman" w:cs="Times New Roman"/>
          <w:b/>
          <w:bCs/>
          <w:sz w:val="24"/>
          <w:szCs w:val="24"/>
          <w:lang w:eastAsia="ru-RU"/>
        </w:rPr>
      </w:pPr>
      <w:r w:rsidRPr="00065DFE">
        <w:rPr>
          <w:rFonts w:ascii="Times New Roman" w:eastAsia="Times New Roman" w:hAnsi="Times New Roman" w:cs="Times New Roman"/>
          <w:b/>
          <w:bCs/>
          <w:sz w:val="24"/>
          <w:szCs w:val="24"/>
          <w:lang w:eastAsia="ru-RU"/>
        </w:rPr>
        <w:t>Устав муниципального образования Лаголовское</w:t>
      </w:r>
      <w:r w:rsidRPr="00065DFE">
        <w:rPr>
          <w:rFonts w:ascii="Times New Roman" w:eastAsia="Times New Roman" w:hAnsi="Times New Roman" w:cs="Times New Roman"/>
          <w:b/>
          <w:bCs/>
          <w:w w:val="106"/>
          <w:sz w:val="24"/>
          <w:szCs w:val="24"/>
          <w:lang w:eastAsia="ru-RU"/>
        </w:rPr>
        <w:t xml:space="preserve"> </w:t>
      </w:r>
      <w:r w:rsidRPr="00065DFE">
        <w:rPr>
          <w:rFonts w:ascii="Times New Roman" w:eastAsia="Times New Roman" w:hAnsi="Times New Roman" w:cs="Times New Roman"/>
          <w:b/>
          <w:bCs/>
          <w:sz w:val="24"/>
          <w:szCs w:val="24"/>
          <w:lang w:eastAsia="ru-RU"/>
        </w:rPr>
        <w:t xml:space="preserve">сельское поселение </w:t>
      </w:r>
      <w:r w:rsidRPr="00065DFE">
        <w:rPr>
          <w:rFonts w:ascii="Times New Roman" w:eastAsia="Times New Roman" w:hAnsi="Times New Roman" w:cs="Times New Roman"/>
          <w:b/>
          <w:bCs/>
          <w:sz w:val="24"/>
          <w:szCs w:val="24"/>
          <w:lang w:eastAsia="ru-RU"/>
        </w:rPr>
        <w:br/>
        <w:t xml:space="preserve">муниципального образования Ломоносовский муниципальный район </w:t>
      </w:r>
      <w:r w:rsidRPr="00065DFE">
        <w:rPr>
          <w:rFonts w:ascii="Times New Roman" w:eastAsia="Times New Roman" w:hAnsi="Times New Roman" w:cs="Times New Roman"/>
          <w:b/>
          <w:bCs/>
          <w:sz w:val="24"/>
          <w:szCs w:val="24"/>
          <w:lang w:eastAsia="ru-RU"/>
        </w:rPr>
        <w:br/>
        <w:t>Ленинградской области</w:t>
      </w:r>
    </w:p>
    <w:p w:rsidR="00065DFE" w:rsidRPr="00065DFE" w:rsidRDefault="00065DFE" w:rsidP="00065DFE">
      <w:pPr>
        <w:widowControl w:val="0"/>
        <w:autoSpaceDE w:val="0"/>
        <w:autoSpaceDN w:val="0"/>
        <w:adjustRightInd w:val="0"/>
        <w:spacing w:after="0" w:line="240" w:lineRule="auto"/>
        <w:ind w:right="49"/>
        <w:jc w:val="center"/>
        <w:rPr>
          <w:rFonts w:ascii="Times New Roman" w:eastAsia="Times New Roman" w:hAnsi="Times New Roman" w:cs="Times New Roman"/>
          <w:b/>
          <w:bCs/>
          <w:sz w:val="24"/>
          <w:szCs w:val="24"/>
          <w:lang w:eastAsia="ru-RU"/>
        </w:rPr>
      </w:pP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 xml:space="preserve">          Внести </w:t>
      </w:r>
      <w:r w:rsidRPr="00065DFE">
        <w:rPr>
          <w:rFonts w:ascii="Times New Roman" w:eastAsia="Calibri" w:hAnsi="Times New Roman" w:cs="Times New Roman"/>
          <w:bCs/>
          <w:sz w:val="24"/>
          <w:szCs w:val="24"/>
        </w:rPr>
        <w:t xml:space="preserve">в Устав </w:t>
      </w:r>
      <w:r w:rsidRPr="00065DFE">
        <w:rPr>
          <w:rFonts w:ascii="Times New Roman" w:eastAsia="Times New Roman" w:hAnsi="Times New Roman" w:cs="Times New Roman"/>
          <w:sz w:val="24"/>
          <w:szCs w:val="24"/>
          <w:lang w:eastAsia="ru-RU"/>
        </w:rPr>
        <w:t>муниципального образования Лаголовское сельское поселение муниципального образования Ломоносовский муниципальный район Ленинградской области</w:t>
      </w:r>
      <w:r w:rsidRPr="00065DFE">
        <w:rPr>
          <w:rFonts w:ascii="Times New Roman" w:eastAsia="Calibri" w:hAnsi="Times New Roman" w:cs="Times New Roman"/>
          <w:bCs/>
          <w:sz w:val="24"/>
          <w:szCs w:val="24"/>
        </w:rPr>
        <w:t xml:space="preserve">, принятого решением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w:t>
      </w:r>
      <w:r w:rsidRPr="00065DFE">
        <w:rPr>
          <w:rFonts w:ascii="Times New Roman" w:eastAsia="Times New Roman" w:hAnsi="Times New Roman" w:cs="Times New Roman"/>
          <w:sz w:val="24"/>
          <w:szCs w:val="24"/>
          <w:lang w:eastAsia="ru-RU"/>
        </w:rPr>
        <w:t>от  02.09.2019  № 33, с дополнениями и изменениями, внесенными в соответствии с решением Совета депутатов: № 25 от 27.04.2020 года</w:t>
      </w:r>
      <w:r w:rsidRPr="00065DFE">
        <w:rPr>
          <w:rFonts w:ascii="Times New Roman" w:eastAsia="Calibri" w:hAnsi="Times New Roman" w:cs="Times New Roman"/>
          <w:bCs/>
          <w:sz w:val="24"/>
          <w:szCs w:val="24"/>
        </w:rPr>
        <w:t xml:space="preserve"> следующие изменения и дополнения</w:t>
      </w:r>
      <w:r w:rsidRPr="00065DFE">
        <w:rPr>
          <w:rFonts w:ascii="Times New Roman" w:eastAsia="Times New Roman" w:hAnsi="Times New Roman" w:cs="Times New Roman"/>
          <w:sz w:val="24"/>
          <w:szCs w:val="24"/>
          <w:lang w:eastAsia="ru-RU"/>
        </w:rPr>
        <w:t>:</w:t>
      </w:r>
    </w:p>
    <w:p w:rsidR="00065DFE" w:rsidRPr="00065DFE" w:rsidRDefault="00065DFE" w:rsidP="00065DFE">
      <w:pPr>
        <w:autoSpaceDE w:val="0"/>
        <w:autoSpaceDN w:val="0"/>
        <w:adjustRightInd w:val="0"/>
        <w:spacing w:after="0" w:line="240" w:lineRule="auto"/>
        <w:ind w:left="382"/>
        <w:jc w:val="both"/>
        <w:rPr>
          <w:rFonts w:ascii="Times New Roman" w:eastAsia="Times New Roman" w:hAnsi="Times New Roman" w:cs="Times New Roman"/>
          <w:b/>
          <w:sz w:val="24"/>
          <w:szCs w:val="24"/>
          <w:lang w:eastAsia="ru-RU"/>
        </w:rPr>
      </w:pPr>
    </w:p>
    <w:p w:rsidR="00065DFE" w:rsidRPr="00065DFE" w:rsidRDefault="00065DFE" w:rsidP="00065DFE">
      <w:pPr>
        <w:autoSpaceDE w:val="0"/>
        <w:autoSpaceDN w:val="0"/>
        <w:adjustRightInd w:val="0"/>
        <w:spacing w:after="0" w:line="240" w:lineRule="auto"/>
        <w:ind w:left="382"/>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b/>
          <w:sz w:val="24"/>
          <w:szCs w:val="24"/>
          <w:lang w:eastAsia="ru-RU"/>
        </w:rPr>
        <w:t>1)  В главе 1:</w:t>
      </w:r>
    </w:p>
    <w:p w:rsidR="00065DFE" w:rsidRPr="00065DFE" w:rsidRDefault="00065DFE" w:rsidP="00065DFE">
      <w:pPr>
        <w:autoSpaceDE w:val="0"/>
        <w:autoSpaceDN w:val="0"/>
        <w:adjustRightInd w:val="0"/>
        <w:spacing w:after="0" w:line="240" w:lineRule="auto"/>
        <w:ind w:left="382"/>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b/>
          <w:sz w:val="24"/>
          <w:szCs w:val="24"/>
          <w:lang w:eastAsia="ru-RU"/>
        </w:rPr>
        <w:t>1.1) в статье 1:</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sz w:val="24"/>
          <w:szCs w:val="24"/>
          <w:lang w:eastAsia="ru-RU"/>
        </w:rPr>
        <w:t xml:space="preserve">     а) </w:t>
      </w:r>
      <w:r w:rsidRPr="00065DFE">
        <w:rPr>
          <w:rFonts w:ascii="Times New Roman" w:eastAsia="Times New Roman" w:hAnsi="Times New Roman" w:cs="Times New Roman"/>
          <w:b/>
          <w:sz w:val="24"/>
          <w:szCs w:val="24"/>
          <w:lang w:eastAsia="ru-RU"/>
        </w:rPr>
        <w:t>часть 1 изложить в следующей редакции:</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 xml:space="preserve">            «1). Официальное наименование муниципального образования –                        Лаголовское сельское поселение Ломоносовского муниципального района Ленинградской области»;</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 xml:space="preserve">    </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sz w:val="24"/>
          <w:szCs w:val="24"/>
          <w:lang w:eastAsia="ru-RU"/>
        </w:rPr>
        <w:t xml:space="preserve">     б)  </w:t>
      </w:r>
      <w:r w:rsidRPr="00065DFE">
        <w:rPr>
          <w:rFonts w:ascii="Times New Roman" w:eastAsia="Times New Roman" w:hAnsi="Times New Roman" w:cs="Times New Roman"/>
          <w:b/>
          <w:sz w:val="24"/>
          <w:szCs w:val="24"/>
          <w:lang w:eastAsia="ru-RU"/>
        </w:rPr>
        <w:t>часть 3 изложить в следующей редакции:</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 xml:space="preserve">         «3) Административный центр – деревня Лаголово Ломоносовского                                                                муниципального района Ленинградской области»;</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b/>
          <w:sz w:val="24"/>
          <w:szCs w:val="24"/>
          <w:lang w:eastAsia="ru-RU"/>
        </w:rPr>
        <w:t xml:space="preserve">       </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 xml:space="preserve">     в)</w:t>
      </w:r>
      <w:r w:rsidRPr="00065DFE">
        <w:rPr>
          <w:rFonts w:ascii="Times New Roman" w:eastAsia="Times New Roman" w:hAnsi="Times New Roman" w:cs="Times New Roman"/>
          <w:b/>
          <w:sz w:val="24"/>
          <w:szCs w:val="24"/>
          <w:lang w:eastAsia="ru-RU"/>
        </w:rPr>
        <w:t xml:space="preserve">  часть 5 изложить в следующей редакции:</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 xml:space="preserve">             «5) представительный орган поселения</w:t>
      </w:r>
      <w:r w:rsidR="00894896">
        <w:rPr>
          <w:rFonts w:ascii="Times New Roman" w:eastAsia="Times New Roman" w:hAnsi="Times New Roman" w:cs="Times New Roman"/>
          <w:sz w:val="24"/>
          <w:szCs w:val="24"/>
          <w:lang w:eastAsia="ru-RU"/>
        </w:rPr>
        <w:t xml:space="preserve"> </w:t>
      </w:r>
      <w:r w:rsidRPr="00065DFE">
        <w:rPr>
          <w:rFonts w:ascii="Times New Roman" w:eastAsia="Times New Roman" w:hAnsi="Times New Roman" w:cs="Times New Roman"/>
          <w:sz w:val="24"/>
          <w:szCs w:val="24"/>
          <w:lang w:eastAsia="ru-RU"/>
        </w:rPr>
        <w:t>-</w:t>
      </w:r>
      <w:r w:rsidR="00894896">
        <w:rPr>
          <w:rFonts w:ascii="Times New Roman" w:eastAsia="Times New Roman" w:hAnsi="Times New Roman" w:cs="Times New Roman"/>
          <w:sz w:val="24"/>
          <w:szCs w:val="24"/>
          <w:lang w:eastAsia="ru-RU"/>
        </w:rPr>
        <w:t xml:space="preserve"> </w:t>
      </w:r>
      <w:r w:rsidRPr="00065DFE">
        <w:rPr>
          <w:rFonts w:ascii="Times New Roman" w:eastAsia="Times New Roman" w:hAnsi="Times New Roman" w:cs="Times New Roman"/>
          <w:sz w:val="24"/>
          <w:szCs w:val="24"/>
          <w:lang w:eastAsia="ru-RU"/>
        </w:rPr>
        <w:t>Совет депутатов Муниципального образования Лаголовского сельского поселение Ломоносовского муниципального района Ленинградской области (далее – Совет депутатов),  глава Муниципального образования Лаголовского сельского поселения Ломоносовского муниципального района Ленинградской области (далее – Глава поселения),</w:t>
      </w:r>
      <w:r w:rsidRPr="00065DFE">
        <w:rPr>
          <w:rFonts w:ascii="Calibri" w:eastAsia="Calibri" w:hAnsi="Calibri" w:cs="Times New Roman"/>
        </w:rPr>
        <w:t xml:space="preserve"> </w:t>
      </w:r>
      <w:r w:rsidRPr="00065DFE">
        <w:rPr>
          <w:rFonts w:ascii="Times New Roman" w:eastAsia="Times New Roman" w:hAnsi="Times New Roman" w:cs="Times New Roman"/>
          <w:sz w:val="24"/>
          <w:szCs w:val="24"/>
          <w:lang w:eastAsia="ru-RU"/>
        </w:rPr>
        <w:t xml:space="preserve">исполнительно-распорядительный орган поселения - Местная </w:t>
      </w:r>
      <w:r w:rsidR="00894896">
        <w:rPr>
          <w:rFonts w:ascii="Times New Roman" w:eastAsia="Times New Roman" w:hAnsi="Times New Roman" w:cs="Times New Roman"/>
          <w:sz w:val="24"/>
          <w:szCs w:val="24"/>
          <w:lang w:eastAsia="ru-RU"/>
        </w:rPr>
        <w:t>а</w:t>
      </w:r>
      <w:r w:rsidRPr="00065DFE">
        <w:rPr>
          <w:rFonts w:ascii="Times New Roman" w:eastAsia="Times New Roman" w:hAnsi="Times New Roman" w:cs="Times New Roman"/>
          <w:sz w:val="24"/>
          <w:szCs w:val="24"/>
          <w:lang w:eastAsia="ru-RU"/>
        </w:rPr>
        <w:t>дминистрация Муниципального образования Лаголовского сельского поселения Ломоносовского Муниципального района Ленинградской области (далее – администрация) размещаются по адресу: д. Лаголово, ул. Садовая д.12.»</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b/>
          <w:sz w:val="24"/>
          <w:szCs w:val="24"/>
          <w:lang w:eastAsia="ru-RU"/>
        </w:rPr>
        <w:t xml:space="preserve">    </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65DFE">
        <w:rPr>
          <w:rFonts w:ascii="Times New Roman" w:eastAsia="Times New Roman" w:hAnsi="Times New Roman" w:cs="Times New Roman"/>
          <w:b/>
          <w:sz w:val="24"/>
          <w:szCs w:val="24"/>
          <w:lang w:eastAsia="ru-RU"/>
        </w:rPr>
        <w:t xml:space="preserve">      </w:t>
      </w:r>
      <w:r w:rsidRPr="00065DFE">
        <w:rPr>
          <w:rFonts w:ascii="Times New Roman" w:eastAsia="Calibri" w:hAnsi="Times New Roman" w:cs="Times New Roman"/>
          <w:b/>
          <w:bCs/>
          <w:color w:val="000000"/>
          <w:sz w:val="24"/>
          <w:szCs w:val="24"/>
          <w:lang w:eastAsia="ru-RU"/>
        </w:rPr>
        <w:t xml:space="preserve">2) В главе 2:    </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65DFE">
        <w:rPr>
          <w:rFonts w:ascii="Times New Roman" w:eastAsia="Calibri" w:hAnsi="Times New Roman" w:cs="Times New Roman"/>
          <w:b/>
          <w:bCs/>
          <w:color w:val="000000"/>
          <w:sz w:val="24"/>
          <w:szCs w:val="24"/>
          <w:lang w:eastAsia="ru-RU"/>
        </w:rPr>
        <w:t xml:space="preserve">       2.1.)  В части 1 статье 3:</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65DFE">
        <w:rPr>
          <w:rFonts w:ascii="Times New Roman" w:eastAsia="Calibri" w:hAnsi="Times New Roman" w:cs="Times New Roman"/>
          <w:b/>
          <w:bCs/>
          <w:color w:val="000000"/>
          <w:sz w:val="24"/>
          <w:szCs w:val="24"/>
          <w:lang w:eastAsia="ru-RU"/>
        </w:rPr>
        <w:t xml:space="preserve">      а)   пункт 9 изложить в следующей редакции:</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
          <w:bCs/>
          <w:color w:val="000000"/>
          <w:sz w:val="24"/>
          <w:szCs w:val="24"/>
          <w:lang w:eastAsia="ru-RU"/>
        </w:rPr>
        <w:t xml:space="preserve">          </w:t>
      </w:r>
      <w:r w:rsidRPr="00065DFE">
        <w:rPr>
          <w:rFonts w:ascii="Times New Roman" w:eastAsia="Calibri" w:hAnsi="Times New Roman" w:cs="Times New Roman"/>
          <w:bCs/>
          <w:color w:val="000000"/>
          <w:sz w:val="24"/>
          <w:szCs w:val="24"/>
          <w:lang w:eastAsia="ru-RU"/>
        </w:rPr>
        <w:t xml:space="preserve">«9)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w:t>
      </w:r>
      <w:r w:rsidRPr="00065DFE">
        <w:rPr>
          <w:rFonts w:ascii="Times New Roman" w:eastAsia="Calibri" w:hAnsi="Times New Roman" w:cs="Times New Roman"/>
          <w:bCs/>
          <w:color w:val="000000"/>
          <w:sz w:val="24"/>
          <w:szCs w:val="24"/>
          <w:lang w:eastAsia="ru-RU"/>
        </w:rPr>
        <w:lastRenderedPageBreak/>
        <w:t>инфраструктур и предоставляемых услуг, организация благоустройства территории поселения в соответствии с указанными правилами»</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65DFE">
        <w:rPr>
          <w:rFonts w:ascii="Times New Roman" w:eastAsia="Calibri" w:hAnsi="Times New Roman" w:cs="Times New Roman"/>
          <w:b/>
          <w:bCs/>
          <w:color w:val="000000"/>
          <w:sz w:val="24"/>
          <w:szCs w:val="24"/>
          <w:lang w:eastAsia="ru-RU"/>
        </w:rPr>
        <w:t xml:space="preserve">        б) дополнить  пунктом 14 следующего содержания</w:t>
      </w:r>
      <w:r w:rsidRPr="00065DFE">
        <w:rPr>
          <w:rFonts w:ascii="Times New Roman" w:eastAsia="Calibri" w:hAnsi="Times New Roman" w:cs="Times New Roman"/>
          <w:bCs/>
          <w:color w:val="000000"/>
          <w:sz w:val="24"/>
          <w:szCs w:val="24"/>
          <w:lang w:eastAsia="ru-RU"/>
        </w:rPr>
        <w:t>:</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«14)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Cs/>
          <w:color w:val="000000"/>
          <w:sz w:val="24"/>
          <w:szCs w:val="24"/>
          <w:lang w:eastAsia="ru-RU"/>
        </w:rPr>
      </w:pP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65DFE">
        <w:rPr>
          <w:rFonts w:ascii="Times New Roman" w:eastAsia="Calibri" w:hAnsi="Times New Roman" w:cs="Times New Roman"/>
          <w:b/>
          <w:bCs/>
          <w:color w:val="000000"/>
          <w:sz w:val="24"/>
          <w:szCs w:val="24"/>
          <w:lang w:eastAsia="ru-RU"/>
        </w:rPr>
        <w:t xml:space="preserve">        в) в части 2 статьи 3:</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65DFE">
        <w:rPr>
          <w:rFonts w:ascii="Times New Roman" w:eastAsia="Calibri" w:hAnsi="Times New Roman" w:cs="Times New Roman"/>
          <w:b/>
          <w:bCs/>
          <w:color w:val="000000"/>
          <w:sz w:val="24"/>
          <w:szCs w:val="24"/>
          <w:lang w:eastAsia="ru-RU"/>
        </w:rPr>
        <w:t xml:space="preserve">         пункт 1 изложить в следующей редакции:</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
          <w:bCs/>
          <w:color w:val="000000"/>
          <w:sz w:val="24"/>
          <w:szCs w:val="24"/>
          <w:lang w:eastAsia="ru-RU"/>
        </w:rPr>
        <w:t xml:space="preserve">        </w:t>
      </w:r>
      <w:r w:rsidRPr="00065DFE">
        <w:rPr>
          <w:rFonts w:ascii="Times New Roman" w:eastAsia="Calibri" w:hAnsi="Times New Roman" w:cs="Times New Roman"/>
          <w:bCs/>
          <w:color w:val="000000"/>
          <w:sz w:val="24"/>
          <w:szCs w:val="24"/>
          <w:lang w:eastAsia="ru-RU"/>
        </w:rPr>
        <w:t>«1)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65DFE">
        <w:rPr>
          <w:rFonts w:ascii="Times New Roman" w:eastAsia="Calibri" w:hAnsi="Times New Roman" w:cs="Times New Roman"/>
          <w:b/>
          <w:bCs/>
          <w:color w:val="000000"/>
          <w:sz w:val="24"/>
          <w:szCs w:val="24"/>
          <w:lang w:eastAsia="ru-RU"/>
        </w:rPr>
        <w:t xml:space="preserve">    </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u w:val="single"/>
          <w:lang w:eastAsia="ru-RU"/>
        </w:rPr>
      </w:pPr>
      <w:r w:rsidRPr="00065DFE">
        <w:rPr>
          <w:rFonts w:ascii="Times New Roman" w:eastAsia="Calibri" w:hAnsi="Times New Roman" w:cs="Times New Roman"/>
          <w:b/>
          <w:bCs/>
          <w:color w:val="000000"/>
          <w:sz w:val="24"/>
          <w:szCs w:val="24"/>
          <w:lang w:eastAsia="ru-RU"/>
        </w:rPr>
        <w:t xml:space="preserve">       г)  в статье 3.1:</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65DFE">
        <w:rPr>
          <w:rFonts w:ascii="Times New Roman" w:eastAsia="Calibri" w:hAnsi="Times New Roman" w:cs="Times New Roman"/>
          <w:b/>
          <w:bCs/>
          <w:color w:val="000000"/>
          <w:sz w:val="24"/>
          <w:szCs w:val="24"/>
          <w:lang w:eastAsia="ru-RU"/>
        </w:rPr>
        <w:t xml:space="preserve"> </w:t>
      </w:r>
      <w:r w:rsidRPr="00065DFE">
        <w:rPr>
          <w:rFonts w:ascii="Times New Roman" w:eastAsia="Calibri" w:hAnsi="Times New Roman" w:cs="Times New Roman"/>
          <w:bCs/>
          <w:color w:val="000000"/>
          <w:sz w:val="24"/>
          <w:szCs w:val="24"/>
          <w:lang w:eastAsia="ru-RU"/>
        </w:rPr>
        <w:t xml:space="preserve">       </w:t>
      </w:r>
      <w:r w:rsidRPr="00065DFE">
        <w:rPr>
          <w:rFonts w:ascii="Times New Roman" w:eastAsia="Calibri" w:hAnsi="Times New Roman" w:cs="Times New Roman"/>
          <w:b/>
          <w:bCs/>
          <w:color w:val="000000"/>
          <w:sz w:val="24"/>
          <w:szCs w:val="24"/>
          <w:lang w:eastAsia="ru-RU"/>
        </w:rPr>
        <w:t>дополнить часть 1 пунктами 16), 17) следующего содержания: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 xml:space="preserve">  «16)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 xml:space="preserve">   «17) осуществление мероприятий по оказанию помощи лицам, находящимся в состоянии алкогольного, наркотического или иного токсического опьянения»;</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 xml:space="preserve">      </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65DFE">
        <w:rPr>
          <w:rFonts w:ascii="Times New Roman" w:eastAsia="Calibri" w:hAnsi="Times New Roman" w:cs="Times New Roman"/>
          <w:bCs/>
          <w:color w:val="000000"/>
          <w:sz w:val="24"/>
          <w:szCs w:val="24"/>
          <w:lang w:eastAsia="ru-RU"/>
        </w:rPr>
        <w:t xml:space="preserve">        </w:t>
      </w:r>
      <w:r w:rsidRPr="00065DFE">
        <w:rPr>
          <w:rFonts w:ascii="Times New Roman" w:eastAsia="Calibri" w:hAnsi="Times New Roman" w:cs="Times New Roman"/>
          <w:b/>
          <w:bCs/>
          <w:color w:val="000000"/>
          <w:sz w:val="24"/>
          <w:szCs w:val="24"/>
          <w:lang w:eastAsia="ru-RU"/>
        </w:rPr>
        <w:t>3) В главе 3:</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u w:val="single"/>
          <w:lang w:eastAsia="ru-RU"/>
        </w:rPr>
      </w:pPr>
      <w:r w:rsidRPr="00065DFE">
        <w:rPr>
          <w:rFonts w:ascii="Times New Roman" w:eastAsia="Calibri" w:hAnsi="Times New Roman" w:cs="Times New Roman"/>
          <w:b/>
          <w:bCs/>
          <w:color w:val="000000"/>
          <w:sz w:val="24"/>
          <w:szCs w:val="24"/>
          <w:lang w:eastAsia="ru-RU"/>
        </w:rPr>
        <w:t xml:space="preserve">       3.1.) </w:t>
      </w:r>
      <w:bookmarkStart w:id="1" w:name="_Toc35954751"/>
      <w:r w:rsidRPr="00065DFE">
        <w:rPr>
          <w:rFonts w:ascii="Times New Roman" w:eastAsia="Calibri" w:hAnsi="Times New Roman" w:cs="Times New Roman"/>
          <w:b/>
          <w:bCs/>
          <w:color w:val="000000"/>
          <w:sz w:val="24"/>
          <w:szCs w:val="24"/>
          <w:lang w:eastAsia="ru-RU"/>
        </w:rPr>
        <w:t>статью 4  изложить в следующей редакции:</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65DFE">
        <w:rPr>
          <w:rFonts w:ascii="Times New Roman" w:eastAsia="Calibri" w:hAnsi="Times New Roman" w:cs="Times New Roman"/>
          <w:b/>
          <w:bCs/>
          <w:color w:val="000000"/>
          <w:sz w:val="24"/>
          <w:szCs w:val="24"/>
          <w:lang w:eastAsia="ru-RU"/>
        </w:rPr>
        <w:t xml:space="preserve">            «</w:t>
      </w:r>
      <w:r w:rsidRPr="00065DFE">
        <w:rPr>
          <w:rFonts w:ascii="Times New Roman" w:eastAsia="Times New Roman" w:hAnsi="Times New Roman" w:cs="Times New Roman"/>
          <w:b/>
          <w:color w:val="000000"/>
          <w:sz w:val="24"/>
          <w:lang w:eastAsia="ru-RU"/>
        </w:rPr>
        <w:t>Статья 4. Местный референдум</w:t>
      </w:r>
      <w:bookmarkEnd w:id="1"/>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1. В целях решения непосредственно населением вопросов местного значения проводится местный референдум.</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2. Местный референдум проводится на всей территории сельского поселения.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3. Решение о назначении местного референдума принимается Советом депутатов сельского поселения: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 xml:space="preserve">1) по инициативе, выдвинутой гражданами Российской Федерации, имеющими право на участие в местном референдуме, оформленной </w:t>
      </w:r>
      <w:r w:rsidRPr="00065DFE">
        <w:rPr>
          <w:rFonts w:ascii="Times New Roman" w:eastAsia="Calibri" w:hAnsi="Times New Roman" w:cs="Times New Roman"/>
          <w:color w:val="000000"/>
          <w:sz w:val="24"/>
          <w:szCs w:val="24"/>
          <w:lang w:eastAsia="ru-RU"/>
        </w:rPr>
        <w:t xml:space="preserve">в </w:t>
      </w:r>
      <w:hyperlink r:id="rId6" w:history="1">
        <w:r w:rsidRPr="00065DFE">
          <w:rPr>
            <w:rFonts w:ascii="Times New Roman" w:eastAsia="Calibri" w:hAnsi="Times New Roman" w:cs="Times New Roman"/>
            <w:color w:val="000000"/>
            <w:sz w:val="24"/>
            <w:szCs w:val="24"/>
            <w:lang w:eastAsia="ru-RU"/>
          </w:rPr>
          <w:t>порядке</w:t>
        </w:r>
      </w:hyperlink>
      <w:r w:rsidRPr="00065DFE">
        <w:rPr>
          <w:rFonts w:ascii="Times New Roman" w:eastAsia="Calibri" w:hAnsi="Times New Roman" w:cs="Times New Roman"/>
          <w:color w:val="000000"/>
          <w:sz w:val="24"/>
          <w:szCs w:val="24"/>
          <w:lang w:eastAsia="ru-RU"/>
        </w:rPr>
        <w:t>,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(далее - Закон № 67-ФЗ)</w:t>
      </w:r>
      <w:r w:rsidRPr="00065DFE">
        <w:rPr>
          <w:rFonts w:ascii="Times New Roman" w:eastAsia="Calibri" w:hAnsi="Times New Roman" w:cs="Times New Roman"/>
          <w:bCs/>
          <w:color w:val="000000"/>
          <w:sz w:val="24"/>
          <w:szCs w:val="24"/>
          <w:lang w:eastAsia="ru-RU"/>
        </w:rPr>
        <w:t xml:space="preserve"> и</w:t>
      </w:r>
      <w:r w:rsidRPr="00065DFE">
        <w:rPr>
          <w:rFonts w:ascii="Times New Roman" w:eastAsia="Calibri" w:hAnsi="Times New Roman" w:cs="Times New Roman"/>
          <w:color w:val="000000"/>
          <w:sz w:val="24"/>
          <w:szCs w:val="24"/>
          <w:lang w:eastAsia="ru-RU"/>
        </w:rPr>
        <w:t xml:space="preserve"> Областными законами Ленинградской области.</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ru-RU"/>
        </w:rPr>
      </w:pPr>
      <w:r w:rsidRPr="00065DFE">
        <w:rPr>
          <w:rFonts w:ascii="Times New Roman" w:eastAsia="Calibri" w:hAnsi="Times New Roman" w:cs="Times New Roman"/>
          <w:bCs/>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от 11.07.2001 № 95-ФЗ «О политических партиях», Федеральным законом от 19.05.1995 № 82-ФЗ «Об общественных объединениях», Законом № 67-ФЗ, оформленной</w:t>
      </w:r>
      <w:r w:rsidRPr="00065DFE">
        <w:rPr>
          <w:rFonts w:ascii="Times New Roman" w:eastAsia="Calibri" w:hAnsi="Times New Roman" w:cs="Times New Roman"/>
          <w:color w:val="000000"/>
          <w:sz w:val="24"/>
          <w:szCs w:val="24"/>
          <w:lang w:eastAsia="ru-RU"/>
        </w:rPr>
        <w:t xml:space="preserve"> в </w:t>
      </w:r>
      <w:hyperlink r:id="rId7" w:history="1">
        <w:r w:rsidRPr="00065DFE">
          <w:rPr>
            <w:rFonts w:ascii="Times New Roman" w:eastAsia="Calibri" w:hAnsi="Times New Roman" w:cs="Times New Roman"/>
            <w:color w:val="000000"/>
            <w:sz w:val="24"/>
            <w:szCs w:val="24"/>
            <w:lang w:eastAsia="ru-RU"/>
          </w:rPr>
          <w:t>порядке</w:t>
        </w:r>
      </w:hyperlink>
      <w:r w:rsidRPr="00065DFE">
        <w:rPr>
          <w:rFonts w:ascii="Times New Roman" w:eastAsia="Calibri" w:hAnsi="Times New Roman" w:cs="Times New Roman"/>
          <w:color w:val="000000"/>
          <w:sz w:val="24"/>
          <w:szCs w:val="24"/>
          <w:lang w:eastAsia="ru-RU"/>
        </w:rPr>
        <w:t>, установленном указанным федеральным законом и Областными законами Ленинградской области.</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lastRenderedPageBreak/>
        <w:t>3) по инициативе Совета депутатов сельского поселения и главы администрации сельского поселения, выдвинутой ими совместно, оформленной в виде муниципальных правовых актов Совета депутатов и администрации поселения.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4. В местном референдуме имеют право участвовать граждане Российской Федерации, проживающие в границах сельского поселения, обладающие избирательным правом. Граждане Российской Федерации участвуют в местном референдуме на основе всеобщего равного и прямого волеизъявления при тайном голосовании.</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5. Совет депутатов сельского поселения обязан назначить местный референдум в течение 30 дней со дня поступления в Совет депутатов сельского поселения документов, на основании которых назначается местный референдум.</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65DFE">
        <w:rPr>
          <w:rFonts w:ascii="Times New Roman" w:eastAsia="Calibri" w:hAnsi="Times New Roman" w:cs="Times New Roman"/>
          <w:bCs/>
          <w:color w:val="000000"/>
          <w:sz w:val="24"/>
          <w:szCs w:val="24"/>
          <w:lang w:eastAsia="ru-RU"/>
        </w:rPr>
        <w:t>9. Итоги голосования и принятое на местном референдуме решение подлежат официальному опубликованию (обнародованию).</w:t>
      </w:r>
      <w:r w:rsidRPr="00065DFE">
        <w:rPr>
          <w:rFonts w:ascii="Times New Roman" w:eastAsia="Calibri" w:hAnsi="Times New Roman" w:cs="Times New Roman"/>
          <w:sz w:val="24"/>
          <w:szCs w:val="24"/>
          <w:lang w:eastAsia="ru-RU"/>
        </w:rPr>
        <w:t>»</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3.2.) Статью 11:</w:t>
      </w:r>
    </w:p>
    <w:p w:rsidR="00065DFE" w:rsidRPr="00065DFE" w:rsidRDefault="00065DFE" w:rsidP="00065DFE">
      <w:pPr>
        <w:autoSpaceDE w:val="0"/>
        <w:autoSpaceDN w:val="0"/>
        <w:adjustRightInd w:val="0"/>
        <w:spacing w:after="0" w:line="240" w:lineRule="auto"/>
        <w:ind w:firstLine="708"/>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 xml:space="preserve"> дополнить пунктом 7 следующего содержания:</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«7)</w:t>
      </w:r>
      <w:r w:rsidRPr="00065DFE">
        <w:rPr>
          <w:rFonts w:ascii="Georgia" w:eastAsia="Calibri" w:hAnsi="Georgia" w:cs="Times New Roman"/>
          <w:color w:val="FF0000"/>
          <w:sz w:val="24"/>
          <w:szCs w:val="24"/>
        </w:rPr>
        <w:t xml:space="preserve"> </w:t>
      </w:r>
      <w:r w:rsidRPr="00065DFE">
        <w:rPr>
          <w:rFonts w:ascii="Times New Roman" w:eastAsia="Calibri" w:hAnsi="Times New Roman" w:cs="Times New Roman"/>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065DFE" w:rsidRPr="00065DFE" w:rsidRDefault="00065DFE" w:rsidP="00065DFE">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w:t>
      </w:r>
    </w:p>
    <w:p w:rsidR="00065DFE" w:rsidRPr="00065DFE" w:rsidRDefault="00065DFE" w:rsidP="00065DFE">
      <w:pPr>
        <w:tabs>
          <w:tab w:val="left" w:pos="945"/>
        </w:tabs>
        <w:spacing w:after="0" w:line="276" w:lineRule="auto"/>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 xml:space="preserve">          3.3.</w:t>
      </w:r>
      <w:r w:rsidRPr="00065DFE">
        <w:rPr>
          <w:rFonts w:ascii="Times New Roman" w:eastAsia="Calibri" w:hAnsi="Times New Roman" w:cs="Times New Roman"/>
          <w:sz w:val="24"/>
          <w:szCs w:val="24"/>
          <w:lang w:eastAsia="ru-RU"/>
        </w:rPr>
        <w:t xml:space="preserve">)  </w:t>
      </w:r>
      <w:r w:rsidRPr="00065DFE">
        <w:rPr>
          <w:rFonts w:ascii="Times New Roman" w:eastAsia="Calibri" w:hAnsi="Times New Roman" w:cs="Times New Roman"/>
          <w:b/>
          <w:sz w:val="24"/>
          <w:szCs w:val="24"/>
          <w:lang w:eastAsia="ru-RU"/>
        </w:rPr>
        <w:t>дополнить статьями 9.1.), 11.1.) следующего содержания: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
          <w:bCs/>
          <w:color w:val="000000"/>
          <w:sz w:val="24"/>
          <w:szCs w:val="24"/>
          <w:lang w:eastAsia="ru-RU"/>
        </w:rPr>
      </w:pPr>
      <w:r w:rsidRPr="00065DFE">
        <w:rPr>
          <w:rFonts w:ascii="Times New Roman" w:eastAsia="Calibri" w:hAnsi="Times New Roman" w:cs="Times New Roman"/>
          <w:b/>
          <w:bCs/>
          <w:color w:val="000000"/>
          <w:sz w:val="24"/>
          <w:szCs w:val="24"/>
          <w:lang w:eastAsia="ru-RU"/>
        </w:rPr>
        <w:t>а) «Статья 9.1.</w:t>
      </w:r>
      <w:r w:rsidRPr="00065DFE">
        <w:rPr>
          <w:rFonts w:ascii="Times New Roman" w:eastAsia="Calibri" w:hAnsi="Times New Roman" w:cs="Times New Roman"/>
          <w:bCs/>
          <w:color w:val="000000"/>
          <w:sz w:val="24"/>
          <w:szCs w:val="24"/>
          <w:lang w:eastAsia="ru-RU"/>
        </w:rPr>
        <w:t xml:space="preserve"> </w:t>
      </w:r>
      <w:r w:rsidRPr="00065DFE">
        <w:rPr>
          <w:rFonts w:ascii="Times New Roman" w:eastAsia="Calibri" w:hAnsi="Times New Roman" w:cs="Times New Roman"/>
          <w:b/>
          <w:bCs/>
          <w:color w:val="000000"/>
          <w:sz w:val="24"/>
          <w:szCs w:val="24"/>
          <w:lang w:eastAsia="ru-RU"/>
        </w:rPr>
        <w:t>Инициативные проекты</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w:t>
      </w:r>
      <w:r w:rsidRPr="00065DFE">
        <w:rPr>
          <w:rFonts w:ascii="Times New Roman" w:eastAsia="Calibri" w:hAnsi="Times New Roman" w:cs="Times New Roman"/>
          <w:bCs/>
          <w:color w:val="000000"/>
          <w:sz w:val="24"/>
          <w:szCs w:val="24"/>
          <w:lang w:eastAsia="ru-RU"/>
        </w:rPr>
        <w:lastRenderedPageBreak/>
        <w:t>осуществляющим деятельность на территории соответствующего муниципального образования.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3. Инициативный проект должен содержать следующие сведения: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1) описание проблемы, решение которой имеет приоритетное значение для жителей муниципального образования или его части;</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2) обоснование предложений по решению указанной проблемы;</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3) описание ожидаемого результата (ожидаемых результатов) реализации инициативного проекта;</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4) предварительный расчет необходимых расходов на реализацию инициативного проекта;</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5) планируемые сроки реализации инициативного проекта;</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9) иные сведения, предусмотренные нормативным правовым актом представительного органа муниципального образования.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Нормативным правовым актом представительного органа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 xml:space="preserve">5. Информация о внесении инициативного проекта в местную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w:t>
      </w:r>
      <w:r w:rsidRPr="00065DFE">
        <w:rPr>
          <w:rFonts w:ascii="Times New Roman" w:eastAsia="Calibri" w:hAnsi="Times New Roman" w:cs="Times New Roman"/>
          <w:bCs/>
          <w:color w:val="000000"/>
          <w:sz w:val="24"/>
          <w:szCs w:val="24"/>
          <w:lang w:eastAsia="ru-RU"/>
        </w:rPr>
        <w:lastRenderedPageBreak/>
        <w:t>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7. Местная администрация принимает решение об отказе в поддержке инициативного проекта в одном из следующих случаев:</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1) несоблюдение установленного порядка внесения инициативного проекта и его рассмотрения;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3) невозможность реализации инициативного проекта ввиду отсутствия у органов местного самоуправления необходимых полномочий и прав;</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5) наличие возможности решения описанной в инициативном проекте проблемы более эффективным способом;</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6) признание инициативного проекта не прошедшим конкурсный отбор.</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(сходом граждан, осуществляющим полномочия представительного органа) муниципального образования.</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 xml:space="preserve">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lastRenderedPageBreak/>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065DFE" w:rsidRPr="00065DFE" w:rsidRDefault="00065DFE" w:rsidP="00065DFE">
      <w:pPr>
        <w:autoSpaceDE w:val="0"/>
        <w:autoSpaceDN w:val="0"/>
        <w:adjustRightInd w:val="0"/>
        <w:spacing w:after="0" w:line="240" w:lineRule="auto"/>
        <w:ind w:firstLine="709"/>
        <w:jc w:val="both"/>
        <w:rPr>
          <w:rFonts w:ascii="Times New Roman" w:eastAsia="Calibri" w:hAnsi="Times New Roman" w:cs="Times New Roman"/>
          <w:bCs/>
          <w:color w:val="000000"/>
          <w:sz w:val="24"/>
          <w:szCs w:val="24"/>
          <w:lang w:eastAsia="ru-RU"/>
        </w:rPr>
      </w:pPr>
      <w:r w:rsidRPr="00065DFE">
        <w:rPr>
          <w:rFonts w:ascii="Times New Roman" w:eastAsia="Calibri" w:hAnsi="Times New Roman" w:cs="Times New Roman"/>
          <w:bCs/>
          <w:color w:val="000000"/>
          <w:sz w:val="24"/>
          <w:szCs w:val="24"/>
          <w:lang w:eastAsia="ru-RU"/>
        </w:rPr>
        <w:t>15.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065DFE">
        <w:rPr>
          <w:rFonts w:ascii="Times New Roman" w:eastAsia="Times New Roman" w:hAnsi="Times New Roman" w:cs="Times New Roman"/>
          <w:sz w:val="24"/>
          <w:szCs w:val="24"/>
          <w:lang w:eastAsia="ru-RU"/>
        </w:rPr>
        <w:t xml:space="preserve">                      </w:t>
      </w:r>
      <w:r w:rsidRPr="00065DFE">
        <w:rPr>
          <w:rFonts w:ascii="Times New Roman" w:eastAsia="Times New Roman" w:hAnsi="Times New Roman" w:cs="Times New Roman"/>
          <w:b/>
          <w:bCs/>
          <w:sz w:val="24"/>
          <w:szCs w:val="24"/>
          <w:lang w:eastAsia="ru-RU"/>
        </w:rPr>
        <w:t xml:space="preserve"> </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065DFE">
        <w:rPr>
          <w:rFonts w:ascii="Times New Roman" w:eastAsia="Times New Roman" w:hAnsi="Times New Roman" w:cs="Times New Roman"/>
          <w:b/>
          <w:bCs/>
          <w:sz w:val="24"/>
          <w:szCs w:val="24"/>
          <w:lang w:eastAsia="ru-RU"/>
        </w:rPr>
        <w:t xml:space="preserve">          б)   «Статья 11.1. Сход граждан</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065DFE">
        <w:rPr>
          <w:rFonts w:ascii="Times New Roman" w:eastAsia="Times New Roman" w:hAnsi="Times New Roman" w:cs="Times New Roman"/>
          <w:bCs/>
          <w:sz w:val="24"/>
          <w:szCs w:val="24"/>
          <w:lang w:eastAsia="ru-RU"/>
        </w:rPr>
        <w:t xml:space="preserve">           1. Сход граждан проводится по вопросу выдвижения кандидатуры старосты населенного пункта сельского поселения, а также досрочного прекращения полномочий старосты населенного пункта сельского поселения, и по другим вопросам, предусмотренным Законом № 131-ФЗ.</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065DFE">
        <w:rPr>
          <w:rFonts w:ascii="Times New Roman" w:eastAsia="Times New Roman" w:hAnsi="Times New Roman" w:cs="Times New Roman"/>
          <w:bCs/>
          <w:sz w:val="24"/>
          <w:szCs w:val="24"/>
          <w:lang w:eastAsia="ru-RU"/>
        </w:rPr>
        <w:t xml:space="preserve">           2. Сход граждан правомочен при участии в нем более половины обладающих избирательным правом жителей населенного пункта сельского поселения. </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065DFE">
        <w:rPr>
          <w:rFonts w:ascii="Times New Roman" w:eastAsia="Times New Roman" w:hAnsi="Times New Roman" w:cs="Times New Roman"/>
          <w:bCs/>
          <w:sz w:val="24"/>
          <w:szCs w:val="24"/>
          <w:lang w:eastAsia="ru-RU"/>
        </w:rPr>
        <w:t xml:space="preserve">           3.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065DFE">
        <w:rPr>
          <w:rFonts w:ascii="Times New Roman" w:eastAsia="Times New Roman" w:hAnsi="Times New Roman" w:cs="Times New Roman"/>
          <w:bCs/>
          <w:sz w:val="24"/>
          <w:szCs w:val="24"/>
          <w:lang w:eastAsia="ru-RU"/>
        </w:rPr>
        <w:t xml:space="preserve">           4. Порядок организации и проведения схода граждан устанавливается решением Совета депутатов сельского поселения и должен предусматривать заблаговременное оповещение жителей муниципального образования о времени и месте проведения схода </w:t>
      </w:r>
      <w:r w:rsidRPr="00065DFE">
        <w:rPr>
          <w:rFonts w:ascii="Times New Roman" w:eastAsia="Times New Roman" w:hAnsi="Times New Roman" w:cs="Times New Roman"/>
          <w:bCs/>
          <w:sz w:val="24"/>
          <w:szCs w:val="24"/>
          <w:lang w:eastAsia="ru-RU"/>
        </w:rPr>
        <w:lastRenderedPageBreak/>
        <w:t>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065DFE" w:rsidRPr="00065DFE" w:rsidRDefault="00065DFE" w:rsidP="00065DFE">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065DFE">
        <w:rPr>
          <w:rFonts w:ascii="Times New Roman" w:eastAsia="Times New Roman" w:hAnsi="Times New Roman" w:cs="Times New Roman"/>
          <w:bCs/>
          <w:sz w:val="24"/>
          <w:szCs w:val="24"/>
          <w:lang w:eastAsia="ru-RU"/>
        </w:rPr>
        <w:t>5. Решения, принятые на сходе граждан, подлежат официальному опубликованию (обнародованию).»;</w:t>
      </w:r>
      <w:r w:rsidRPr="00065DFE">
        <w:rPr>
          <w:rFonts w:ascii="Times New Roman" w:eastAsia="Times New Roman" w:hAnsi="Times New Roman" w:cs="Times New Roman"/>
          <w:b/>
          <w:sz w:val="24"/>
          <w:szCs w:val="24"/>
          <w:lang w:eastAsia="ru-RU"/>
        </w:rPr>
        <w:t xml:space="preserve">      </w:t>
      </w:r>
    </w:p>
    <w:p w:rsidR="00065DFE" w:rsidRPr="00065DFE" w:rsidRDefault="00065DFE" w:rsidP="00065DFE">
      <w:pPr>
        <w:spacing w:after="0" w:line="240" w:lineRule="auto"/>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b/>
          <w:sz w:val="24"/>
          <w:szCs w:val="24"/>
          <w:lang w:eastAsia="ru-RU"/>
        </w:rPr>
        <w:t xml:space="preserve">        3.4) В статье 13:</w:t>
      </w:r>
    </w:p>
    <w:p w:rsidR="00065DFE" w:rsidRPr="00065DFE" w:rsidRDefault="00065DFE" w:rsidP="00065DFE">
      <w:pPr>
        <w:spacing w:after="0" w:line="240" w:lineRule="auto"/>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b/>
          <w:sz w:val="24"/>
          <w:szCs w:val="24"/>
          <w:lang w:eastAsia="ru-RU"/>
        </w:rPr>
        <w:t xml:space="preserve">              Пункты 5) и 6) изложить в следующей р6едакции:</w:t>
      </w:r>
    </w:p>
    <w:p w:rsidR="00065DFE" w:rsidRPr="00065DFE" w:rsidRDefault="00065DFE" w:rsidP="00065DFE">
      <w:pPr>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b/>
          <w:sz w:val="24"/>
          <w:szCs w:val="24"/>
          <w:lang w:eastAsia="ru-RU"/>
        </w:rPr>
        <w:t xml:space="preserve">а) </w:t>
      </w:r>
      <w:r w:rsidRPr="00065DFE">
        <w:rPr>
          <w:rFonts w:ascii="Times New Roman" w:eastAsia="Times New Roman" w:hAnsi="Times New Roman" w:cs="Times New Roman"/>
          <w:sz w:val="24"/>
          <w:szCs w:val="24"/>
          <w:lang w:eastAsia="ru-RU"/>
        </w:rPr>
        <w:t>«5)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065DFE" w:rsidRPr="00065DFE" w:rsidRDefault="00065DFE" w:rsidP="00065DFE">
      <w:pPr>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sz w:val="24"/>
          <w:szCs w:val="24"/>
          <w:lang w:eastAsia="ru-RU"/>
        </w:rPr>
        <w:t>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065DFE" w:rsidRPr="00065DFE" w:rsidRDefault="00065DFE" w:rsidP="00065DFE">
      <w:pPr>
        <w:spacing w:after="0" w:line="240" w:lineRule="auto"/>
        <w:jc w:val="both"/>
        <w:rPr>
          <w:rFonts w:ascii="Times New Roman" w:eastAsia="Times New Roman" w:hAnsi="Times New Roman" w:cs="Times New Roman"/>
          <w:sz w:val="24"/>
          <w:szCs w:val="24"/>
          <w:lang w:eastAsia="ru-RU"/>
        </w:rPr>
      </w:pPr>
    </w:p>
    <w:p w:rsidR="00065DFE" w:rsidRPr="00065DFE" w:rsidRDefault="00065DFE" w:rsidP="00065DFE">
      <w:pPr>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b/>
          <w:sz w:val="24"/>
          <w:szCs w:val="24"/>
          <w:lang w:eastAsia="ru-RU"/>
        </w:rPr>
        <w:t xml:space="preserve">б)  </w:t>
      </w:r>
      <w:r w:rsidRPr="00065DFE">
        <w:rPr>
          <w:rFonts w:ascii="Times New Roman" w:eastAsia="Times New Roman" w:hAnsi="Times New Roman" w:cs="Times New Roman"/>
          <w:sz w:val="24"/>
          <w:szCs w:val="24"/>
          <w:lang w:eastAsia="ru-RU"/>
        </w:rPr>
        <w:t>« 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65DFE" w:rsidRPr="00065DFE" w:rsidRDefault="00065DFE" w:rsidP="00065DFE">
      <w:pPr>
        <w:spacing w:after="0" w:line="240" w:lineRule="auto"/>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b/>
          <w:sz w:val="24"/>
          <w:szCs w:val="24"/>
          <w:lang w:eastAsia="ru-RU"/>
        </w:rPr>
        <w:t xml:space="preserve">        </w:t>
      </w:r>
    </w:p>
    <w:p w:rsidR="00065DFE" w:rsidRPr="00065DFE" w:rsidRDefault="00065DFE" w:rsidP="00065DFE">
      <w:pPr>
        <w:spacing w:after="0" w:line="240" w:lineRule="auto"/>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b/>
          <w:sz w:val="24"/>
          <w:szCs w:val="24"/>
          <w:lang w:eastAsia="ru-RU"/>
        </w:rPr>
        <w:t xml:space="preserve">         4)</w:t>
      </w:r>
      <w:r w:rsidRPr="00065DFE">
        <w:rPr>
          <w:rFonts w:ascii="Times New Roman" w:eastAsia="Times New Roman" w:hAnsi="Times New Roman" w:cs="Times New Roman"/>
          <w:sz w:val="24"/>
          <w:szCs w:val="24"/>
          <w:lang w:eastAsia="ru-RU"/>
        </w:rPr>
        <w:t xml:space="preserve">  </w:t>
      </w:r>
      <w:r w:rsidRPr="00065DFE">
        <w:rPr>
          <w:rFonts w:ascii="Times New Roman" w:eastAsia="Times New Roman" w:hAnsi="Times New Roman" w:cs="Times New Roman"/>
          <w:b/>
          <w:sz w:val="24"/>
          <w:szCs w:val="24"/>
          <w:lang w:eastAsia="ru-RU"/>
        </w:rPr>
        <w:t xml:space="preserve"> В главе 4:</w:t>
      </w:r>
    </w:p>
    <w:p w:rsidR="00065DFE" w:rsidRPr="00065DFE" w:rsidRDefault="00065DFE" w:rsidP="00065DFE">
      <w:pPr>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b/>
          <w:sz w:val="24"/>
          <w:szCs w:val="24"/>
          <w:lang w:eastAsia="ru-RU"/>
        </w:rPr>
        <w:lastRenderedPageBreak/>
        <w:t xml:space="preserve">          4.1.)    Статью 22:</w:t>
      </w:r>
    </w:p>
    <w:p w:rsidR="00065DFE" w:rsidRPr="00065DFE" w:rsidRDefault="00065DFE" w:rsidP="00065DFE">
      <w:pPr>
        <w:spacing w:after="0" w:line="240" w:lineRule="auto"/>
        <w:jc w:val="both"/>
        <w:rPr>
          <w:rFonts w:ascii="Times New Roman" w:eastAsia="Times New Roman" w:hAnsi="Times New Roman" w:cs="Times New Roman"/>
          <w:b/>
          <w:sz w:val="24"/>
          <w:szCs w:val="24"/>
          <w:lang w:eastAsia="ru-RU"/>
        </w:rPr>
      </w:pPr>
      <w:r w:rsidRPr="00065DFE">
        <w:rPr>
          <w:rFonts w:ascii="Times New Roman" w:eastAsia="Times New Roman" w:hAnsi="Times New Roman" w:cs="Times New Roman"/>
          <w:sz w:val="24"/>
          <w:szCs w:val="24"/>
          <w:lang w:eastAsia="ru-RU"/>
        </w:rPr>
        <w:t xml:space="preserve">        </w:t>
      </w:r>
      <w:r w:rsidRPr="00065DFE">
        <w:rPr>
          <w:rFonts w:ascii="Times New Roman" w:eastAsia="Calibri" w:hAnsi="Times New Roman" w:cs="Times New Roman"/>
          <w:sz w:val="24"/>
          <w:szCs w:val="24"/>
          <w:lang w:eastAsia="ru-RU"/>
        </w:rPr>
        <w:t xml:space="preserve"> </w:t>
      </w:r>
      <w:r w:rsidRPr="00065DFE">
        <w:rPr>
          <w:rFonts w:ascii="Times New Roman" w:eastAsia="Calibri" w:hAnsi="Times New Roman" w:cs="Times New Roman"/>
          <w:b/>
          <w:sz w:val="24"/>
          <w:szCs w:val="24"/>
          <w:lang w:eastAsia="ru-RU"/>
        </w:rPr>
        <w:t>дополнить частями 3.1), 8.1), 8.2), 8.3), 8.4), 8.5) следующего содержания:</w:t>
      </w:r>
    </w:p>
    <w:p w:rsidR="00065DFE" w:rsidRPr="00065DFE" w:rsidRDefault="00065DFE" w:rsidP="00065DFE">
      <w:pPr>
        <w:spacing w:after="0" w:line="240" w:lineRule="auto"/>
        <w:jc w:val="both"/>
        <w:rPr>
          <w:rFonts w:ascii="Times New Roman" w:eastAsia="Times New Roman" w:hAnsi="Times New Roman" w:cs="Times New Roman"/>
          <w:sz w:val="24"/>
          <w:szCs w:val="24"/>
          <w:lang w:eastAsia="ru-RU"/>
        </w:rPr>
      </w:pPr>
      <w:r w:rsidRPr="00065DFE">
        <w:rPr>
          <w:rFonts w:ascii="Times New Roman" w:eastAsia="Times New Roman" w:hAnsi="Times New Roman" w:cs="Times New Roman"/>
          <w:b/>
          <w:sz w:val="24"/>
          <w:szCs w:val="24"/>
          <w:lang w:eastAsia="ru-RU"/>
        </w:rPr>
        <w:t xml:space="preserve">    а) </w:t>
      </w:r>
      <w:r w:rsidRPr="00065DFE">
        <w:rPr>
          <w:rFonts w:ascii="Times New Roman" w:eastAsia="Calibri" w:hAnsi="Times New Roman" w:cs="Times New Roman"/>
          <w:b/>
          <w:sz w:val="24"/>
          <w:szCs w:val="24"/>
          <w:lang w:eastAsia="ru-RU"/>
        </w:rPr>
        <w:t>«3.1)</w:t>
      </w:r>
      <w:r w:rsidRPr="00065DFE">
        <w:rPr>
          <w:rFonts w:ascii="Times New Roman" w:eastAsia="Calibri" w:hAnsi="Times New Roman" w:cs="Times New Roman"/>
          <w:sz w:val="24"/>
          <w:szCs w:val="24"/>
          <w:lang w:eastAsia="ru-RU"/>
        </w:rPr>
        <w:t xml:space="preserve"> За депутатом Совета депутатов, осуществляющим свои полномочия на непостоянной основе, сохраняется место работы (должность) на период, продолжительность которого составляет в совокупности шесть рабочих дней в месяц».</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b/>
          <w:sz w:val="24"/>
          <w:szCs w:val="24"/>
          <w:lang w:eastAsia="ru-RU"/>
        </w:rPr>
        <w:t xml:space="preserve">     б)  «8.1)</w:t>
      </w:r>
      <w:r w:rsidRPr="00065DFE">
        <w:rPr>
          <w:rFonts w:ascii="Times New Roman" w:eastAsia="Calibri" w:hAnsi="Times New Roman" w:cs="Times New Roman"/>
          <w:sz w:val="24"/>
          <w:szCs w:val="24"/>
          <w:lang w:eastAsia="ru-RU"/>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Ленинградской области в порядке, установленном Областным законом Ленинградской области»</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b/>
          <w:sz w:val="24"/>
          <w:szCs w:val="24"/>
          <w:lang w:eastAsia="ru-RU"/>
        </w:rPr>
        <w:t xml:space="preserve">      в)  «8.2)</w:t>
      </w:r>
      <w:r w:rsidRPr="00065DFE">
        <w:rPr>
          <w:rFonts w:ascii="Times New Roman" w:eastAsia="Calibri" w:hAnsi="Times New Roman" w:cs="Times New Roman"/>
          <w:sz w:val="24"/>
          <w:szCs w:val="24"/>
          <w:lang w:eastAsia="ru-RU"/>
        </w:rPr>
        <w:t xml:space="preserve"> При выявлении в результате проверки, проведенной в соответствии с частью 8.1 настоящей статьи, фактов несоблюдения ограничений, запретов, неисполнения обязанностей, которые установлены Законами №№ 273-ФЗ, 230-ФЗ и 79-ФЗ, высшее должностное лицо Ленинградской области – Губернатор Ленинградской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b/>
          <w:sz w:val="24"/>
          <w:szCs w:val="24"/>
          <w:lang w:eastAsia="ru-RU"/>
        </w:rPr>
        <w:t xml:space="preserve">       г)   «8.3)</w:t>
      </w:r>
      <w:r w:rsidRPr="00065DFE">
        <w:rPr>
          <w:rFonts w:ascii="Times New Roman" w:eastAsia="Calibri" w:hAnsi="Times New Roman" w:cs="Times New Roman"/>
          <w:sz w:val="24"/>
          <w:szCs w:val="24"/>
          <w:lang w:eastAsia="ru-RU"/>
        </w:rPr>
        <w:t xml:space="preserve">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1) предупреждение;</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совете депутатов муниципального образования, выборном органе местного самоуправления до прекращения срока его полномочий;</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4) запрет занимать должности в совете депутатов муниципального образования, выборном органе местного самоуправления до прекращения срока его полномочий;</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5) запрет исполнять полномочия на постоянной основе до прекращения срока его полномочий»</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w:t>
      </w:r>
      <w:r w:rsidRPr="00894896">
        <w:rPr>
          <w:rFonts w:ascii="Times New Roman" w:eastAsia="Calibri" w:hAnsi="Times New Roman" w:cs="Times New Roman"/>
          <w:b/>
          <w:sz w:val="24"/>
          <w:szCs w:val="24"/>
          <w:lang w:eastAsia="ru-RU"/>
        </w:rPr>
        <w:t>д)    «8.4)</w:t>
      </w:r>
      <w:r w:rsidRPr="00065DFE">
        <w:rPr>
          <w:rFonts w:ascii="Times New Roman" w:eastAsia="Calibri" w:hAnsi="Times New Roman" w:cs="Times New Roman"/>
          <w:sz w:val="24"/>
          <w:szCs w:val="24"/>
          <w:lang w:eastAsia="ru-RU"/>
        </w:rPr>
        <w:t xml:space="preserve">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8.3. настоящей статьи, определяется муниципальным правовым актом в соответствии с Областным законом Ленинградской области»</w:t>
      </w:r>
    </w:p>
    <w:p w:rsidR="00065DFE" w:rsidRPr="00065DFE" w:rsidRDefault="00894896" w:rsidP="00065DFE">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 xml:space="preserve">   е)   </w:t>
      </w:r>
      <w:r w:rsidR="00065DFE" w:rsidRPr="00065DFE">
        <w:rPr>
          <w:rFonts w:ascii="Times New Roman" w:eastAsia="Calibri" w:hAnsi="Times New Roman" w:cs="Times New Roman"/>
          <w:b/>
          <w:sz w:val="24"/>
          <w:szCs w:val="24"/>
          <w:lang w:eastAsia="ru-RU"/>
        </w:rPr>
        <w:t>«8.5)</w:t>
      </w:r>
      <w:r w:rsidR="00065DFE" w:rsidRPr="00065DFE">
        <w:rPr>
          <w:rFonts w:ascii="Times New Roman" w:eastAsia="Calibri" w:hAnsi="Times New Roman" w:cs="Times New Roman"/>
          <w:sz w:val="24"/>
          <w:szCs w:val="24"/>
          <w:lang w:eastAsia="ru-RU"/>
        </w:rPr>
        <w:t xml:space="preserve">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предоставляются для опубликования средствам массовой информации в порядке, определяемом муниципальными правовыми актами»</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ab/>
      </w: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sz w:val="24"/>
          <w:szCs w:val="24"/>
          <w:lang w:eastAsia="ru-RU"/>
        </w:rPr>
        <w:lastRenderedPageBreak/>
        <w:t xml:space="preserve">            </w:t>
      </w:r>
      <w:r w:rsidRPr="00065DFE">
        <w:rPr>
          <w:rFonts w:ascii="Times New Roman" w:eastAsia="Calibri" w:hAnsi="Times New Roman" w:cs="Times New Roman"/>
          <w:b/>
          <w:sz w:val="24"/>
          <w:szCs w:val="24"/>
          <w:lang w:eastAsia="ru-RU"/>
        </w:rPr>
        <w:t>4.2.)</w:t>
      </w:r>
      <w:r w:rsidRPr="00065DFE">
        <w:rPr>
          <w:rFonts w:ascii="Times New Roman" w:eastAsia="Calibri" w:hAnsi="Times New Roman" w:cs="Times New Roman"/>
          <w:sz w:val="24"/>
          <w:szCs w:val="24"/>
          <w:lang w:eastAsia="ru-RU"/>
        </w:rPr>
        <w:t xml:space="preserve"> </w:t>
      </w:r>
      <w:r w:rsidRPr="00065DFE">
        <w:rPr>
          <w:rFonts w:ascii="Times New Roman" w:eastAsia="Calibri" w:hAnsi="Times New Roman" w:cs="Times New Roman"/>
          <w:b/>
          <w:sz w:val="24"/>
          <w:szCs w:val="24"/>
          <w:lang w:eastAsia="ru-RU"/>
        </w:rPr>
        <w:t>В статье 23:</w:t>
      </w: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ab/>
        <w:t>Подпункт 7) пункта 1 изложить в следующей редакции:</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65DFE" w:rsidRPr="00065DFE" w:rsidRDefault="00065DFE" w:rsidP="00065DFE">
      <w:pPr>
        <w:spacing w:after="0" w:line="240" w:lineRule="auto"/>
        <w:ind w:firstLine="708"/>
        <w:jc w:val="both"/>
        <w:rPr>
          <w:rFonts w:ascii="Times New Roman" w:eastAsia="Calibri" w:hAnsi="Times New Roman" w:cs="Times New Roman"/>
          <w:sz w:val="24"/>
          <w:szCs w:val="24"/>
          <w:lang w:eastAsia="ru-RU"/>
        </w:rPr>
      </w:pPr>
    </w:p>
    <w:p w:rsidR="00065DFE" w:rsidRPr="00065DFE" w:rsidRDefault="00065DFE" w:rsidP="00065DFE">
      <w:pPr>
        <w:spacing w:after="0" w:line="240" w:lineRule="auto"/>
        <w:ind w:firstLine="708"/>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4.3.) В статье 26:</w:t>
      </w: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 xml:space="preserve">           Подпункт 9 пункта 1 изложить в следующей редакции:</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sz w:val="24"/>
          <w:szCs w:val="24"/>
          <w:lang w:eastAsia="ru-RU"/>
        </w:rPr>
        <w:t xml:space="preserve">           4.4.)  </w:t>
      </w:r>
      <w:r w:rsidRPr="00065DFE">
        <w:rPr>
          <w:rFonts w:ascii="Times New Roman" w:eastAsia="Calibri" w:hAnsi="Times New Roman" w:cs="Times New Roman"/>
          <w:b/>
          <w:sz w:val="24"/>
          <w:szCs w:val="24"/>
          <w:lang w:eastAsia="ru-RU"/>
        </w:rPr>
        <w:t>В статье 29:</w:t>
      </w: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ab/>
        <w:t>Пункт 2 дополнить подпунктами 2.1), 2.2), 2.3), 2.4) следующего содержания:</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b/>
          <w:sz w:val="24"/>
          <w:szCs w:val="24"/>
          <w:lang w:eastAsia="ru-RU"/>
        </w:rPr>
        <w:tab/>
        <w:t>а) «2.1)</w:t>
      </w:r>
      <w:r w:rsidRPr="00065DFE">
        <w:rPr>
          <w:rFonts w:ascii="Times New Roman" w:eastAsia="Calibri" w:hAnsi="Times New Roman" w:cs="Times New Roman"/>
          <w:sz w:val="24"/>
          <w:szCs w:val="24"/>
          <w:lang w:eastAsia="ru-RU"/>
        </w:rPr>
        <w:t xml:space="preserve"> Порядок формирования конкурсной комиссии определяется советом депутатов соответствующего муниципального образования»</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ab/>
      </w:r>
      <w:r w:rsidRPr="00065DFE">
        <w:rPr>
          <w:rFonts w:ascii="Times New Roman" w:eastAsia="Calibri" w:hAnsi="Times New Roman" w:cs="Times New Roman"/>
          <w:b/>
          <w:sz w:val="24"/>
          <w:szCs w:val="24"/>
          <w:lang w:eastAsia="ru-RU"/>
        </w:rPr>
        <w:t>б)  «2.2)</w:t>
      </w:r>
      <w:r w:rsidRPr="00065DFE">
        <w:rPr>
          <w:rFonts w:ascii="Times New Roman" w:eastAsia="Calibri" w:hAnsi="Times New Roman" w:cs="Times New Roman"/>
          <w:sz w:val="24"/>
          <w:szCs w:val="24"/>
          <w:lang w:eastAsia="ru-RU"/>
        </w:rPr>
        <w:t xml:space="preserve"> Дату, время и место первого заседания конкурсной комиссии, период и место приема от кандидатов на участие в конкурсе на замещение должности главы администрации муниципального образования документов, предусмотренных условиями конкурса, а также предельный срок, в течение которого конкурсная комиссия должна представить в совет депутатов кандидатов на должность главы администрации муниципального образования, устанавливает совет депутатов муниципального образования при принятии решения о формировании конкурсной комиссии»;</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ab/>
      </w:r>
      <w:r w:rsidRPr="00065DFE">
        <w:rPr>
          <w:rFonts w:ascii="Times New Roman" w:eastAsia="Calibri" w:hAnsi="Times New Roman" w:cs="Times New Roman"/>
          <w:b/>
          <w:sz w:val="24"/>
          <w:szCs w:val="24"/>
          <w:lang w:eastAsia="ru-RU"/>
        </w:rPr>
        <w:t>в)  «2.3)</w:t>
      </w:r>
      <w:r w:rsidRPr="00065DFE">
        <w:rPr>
          <w:rFonts w:ascii="Calibri" w:eastAsia="Calibri" w:hAnsi="Calibri" w:cs="Times New Roman"/>
        </w:rPr>
        <w:t xml:space="preserve"> </w:t>
      </w:r>
      <w:r w:rsidRPr="00065DFE">
        <w:rPr>
          <w:rFonts w:ascii="Times New Roman" w:eastAsia="Calibri" w:hAnsi="Times New Roman" w:cs="Times New Roman"/>
          <w:sz w:val="24"/>
          <w:szCs w:val="24"/>
          <w:lang w:eastAsia="ru-RU"/>
        </w:rPr>
        <w:t>Председатель, заместитель председателя, секретарь конкурсной комиссии избираются из числа членов конкурсной комиссии на ее первом заседании. Члены конкурсной комиссии имеют равные права на выдвижение своей кандидатуры на должность председателя, заместителя председателя, секретаря конкурсной комиссии.</w:t>
      </w:r>
    </w:p>
    <w:p w:rsidR="00065DFE" w:rsidRPr="00065DFE" w:rsidRDefault="00065DFE" w:rsidP="00065DFE">
      <w:pPr>
        <w:spacing w:after="0" w:line="240" w:lineRule="auto"/>
        <w:ind w:firstLine="708"/>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В случае отсутствия на очередном заседании конкурсной комиссии ее председателя председательствующим на таком заседании является заместитель председателя конкурсной комиссии, а в случае отсутствия также заместителя председателя конкурсной комиссии председательствующим избирается иное лицо из числа членов конкурсной комиссии»;</w:t>
      </w:r>
    </w:p>
    <w:p w:rsidR="00065DFE" w:rsidRPr="00065DFE" w:rsidRDefault="00065DFE" w:rsidP="00065DFE">
      <w:pPr>
        <w:spacing w:after="0" w:line="240" w:lineRule="auto"/>
        <w:ind w:firstLine="708"/>
        <w:jc w:val="both"/>
        <w:rPr>
          <w:rFonts w:ascii="Times New Roman" w:eastAsia="Calibri" w:hAnsi="Times New Roman" w:cs="Times New Roman"/>
          <w:sz w:val="24"/>
          <w:szCs w:val="24"/>
          <w:lang w:eastAsia="ru-RU"/>
        </w:rPr>
      </w:pPr>
      <w:r w:rsidRPr="00065DFE">
        <w:rPr>
          <w:rFonts w:ascii="Times New Roman" w:eastAsia="Calibri" w:hAnsi="Times New Roman" w:cs="Times New Roman"/>
          <w:b/>
          <w:sz w:val="24"/>
          <w:szCs w:val="24"/>
          <w:lang w:eastAsia="ru-RU"/>
        </w:rPr>
        <w:t>г) «2.4)</w:t>
      </w:r>
      <w:r w:rsidRPr="00065DFE">
        <w:rPr>
          <w:rFonts w:ascii="Calibri" w:eastAsia="Calibri" w:hAnsi="Calibri" w:cs="Times New Roman"/>
        </w:rPr>
        <w:t xml:space="preserve"> </w:t>
      </w:r>
      <w:r w:rsidRPr="00065DFE">
        <w:rPr>
          <w:rFonts w:ascii="Times New Roman" w:eastAsia="Calibri" w:hAnsi="Times New Roman" w:cs="Times New Roman"/>
          <w:sz w:val="24"/>
          <w:szCs w:val="24"/>
          <w:lang w:eastAsia="ru-RU"/>
        </w:rPr>
        <w:t>В случае досрочного прекращения полномочий главы администрации муниципального образования должен быть проведен конкурс на замещение указанной должности и один из кандидатов, представленных конкурсной комиссией, назначен на должность главы администрации муниципального образования не позднее шести месяцев со дня досрочного прекращения полномочий главы администрации муниципального образования»;</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p>
    <w:p w:rsidR="00065DFE" w:rsidRPr="00065DFE" w:rsidRDefault="00065DFE" w:rsidP="00065DFE">
      <w:pPr>
        <w:spacing w:after="0" w:line="240" w:lineRule="auto"/>
        <w:ind w:firstLine="708"/>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д) Пункт 5 дополнить подпунктом 5) следующего содержания:</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lastRenderedPageBreak/>
        <w:t>«5)</w:t>
      </w:r>
      <w:r w:rsidRPr="00065DFE">
        <w:rPr>
          <w:rFonts w:ascii="Arial" w:eastAsia="Calibri" w:hAnsi="Arial" w:cs="Arial"/>
          <w:color w:val="444444"/>
          <w:shd w:val="clear" w:color="auto" w:fill="FFFFFF"/>
        </w:rPr>
        <w:t xml:space="preserve"> </w:t>
      </w:r>
      <w:r w:rsidRPr="00065DFE">
        <w:rPr>
          <w:rFonts w:ascii="Times New Roman" w:eastAsia="Calibri" w:hAnsi="Times New Roman" w:cs="Times New Roman"/>
          <w:sz w:val="24"/>
          <w:szCs w:val="24"/>
          <w:lang w:eastAsia="ru-RU"/>
        </w:rPr>
        <w:t>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sz w:val="24"/>
          <w:szCs w:val="24"/>
          <w:lang w:eastAsia="ru-RU"/>
        </w:rPr>
        <w:tab/>
        <w:t xml:space="preserve">е) </w:t>
      </w:r>
      <w:r w:rsidRPr="00065DFE">
        <w:rPr>
          <w:rFonts w:ascii="Times New Roman" w:eastAsia="Calibri" w:hAnsi="Times New Roman" w:cs="Times New Roman"/>
          <w:b/>
          <w:sz w:val="24"/>
          <w:szCs w:val="24"/>
          <w:lang w:eastAsia="ru-RU"/>
        </w:rPr>
        <w:t>Подпункт 9) пункта 6 изложить в следующей редакции:</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«9)</w:t>
      </w:r>
      <w:r w:rsidRPr="00065DFE">
        <w:rPr>
          <w:rFonts w:ascii="Arial" w:eastAsia="Calibri" w:hAnsi="Arial" w:cs="Arial"/>
          <w:color w:val="444444"/>
          <w:shd w:val="clear" w:color="auto" w:fill="FFFFFF"/>
        </w:rPr>
        <w:t xml:space="preserve"> </w:t>
      </w:r>
      <w:r w:rsidRPr="00065DFE">
        <w:rPr>
          <w:rFonts w:ascii="Times New Roman" w:eastAsia="Calibri" w:hAnsi="Times New Roman" w:cs="Times New Roman"/>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65DFE" w:rsidRPr="00065DFE" w:rsidRDefault="00065DFE" w:rsidP="00065DFE">
      <w:pPr>
        <w:spacing w:after="0" w:line="240" w:lineRule="auto"/>
        <w:ind w:firstLine="708"/>
        <w:jc w:val="both"/>
        <w:rPr>
          <w:rFonts w:ascii="Times New Roman" w:eastAsia="Calibri" w:hAnsi="Times New Roman" w:cs="Times New Roman"/>
          <w:b/>
          <w:sz w:val="24"/>
          <w:szCs w:val="24"/>
          <w:lang w:eastAsia="ru-RU"/>
        </w:rPr>
      </w:pPr>
    </w:p>
    <w:p w:rsidR="00065DFE" w:rsidRPr="00065DFE" w:rsidRDefault="00065DFE" w:rsidP="00065DFE">
      <w:pPr>
        <w:spacing w:after="0" w:line="240" w:lineRule="auto"/>
        <w:ind w:firstLine="708"/>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4.5.)  дополнить статьями 33.1), 33.2) следующего содержания:</w:t>
      </w:r>
    </w:p>
    <w:p w:rsidR="00065DFE" w:rsidRPr="00065DFE" w:rsidRDefault="00065DFE" w:rsidP="00065DFE">
      <w:pPr>
        <w:spacing w:after="0" w:line="240" w:lineRule="auto"/>
        <w:ind w:firstLine="708"/>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а) «Статья 33.1 Муниципальная служба</w:t>
      </w:r>
    </w:p>
    <w:p w:rsidR="00065DFE" w:rsidRPr="00065DFE" w:rsidRDefault="00065DFE" w:rsidP="00065DFE">
      <w:pPr>
        <w:spacing w:after="0" w:line="240" w:lineRule="auto"/>
        <w:ind w:firstLine="708"/>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Областными законами Ленинградской области о муниципальной службе, настоящим уставом и иными муниципальными правовыми актами»</w:t>
      </w: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 xml:space="preserve">  </w:t>
      </w: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 xml:space="preserve">             б)  «Статья 33.2 Муниципальный контроль</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2. Организация и осуществление видов муниципального контроля регулируются </w:t>
      </w:r>
      <w:hyperlink r:id="rId8" w:anchor="64U0IK" w:history="1">
        <w:r w:rsidRPr="00065DFE">
          <w:rPr>
            <w:rFonts w:ascii="Times New Roman" w:eastAsia="Calibri" w:hAnsi="Times New Roman" w:cs="Times New Roman"/>
            <w:sz w:val="24"/>
            <w:szCs w:val="24"/>
            <w:lang w:eastAsia="ru-RU"/>
          </w:rPr>
          <w:t>Федеральным законом от 31 июля 2020 года N 248-ФЗ "О государственном контроле (надзоре) и муниципальном контроле в Российской Федерации".</w:t>
        </w:r>
      </w:hyperlink>
      <w:r w:rsidRPr="00065DFE">
        <w:rPr>
          <w:rFonts w:ascii="Times New Roman" w:eastAsia="Calibri" w:hAnsi="Times New Roman" w:cs="Times New Roman"/>
          <w:sz w:val="24"/>
          <w:szCs w:val="24"/>
          <w:lang w:eastAsia="ru-RU"/>
        </w:rPr>
        <w:t>»</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 xml:space="preserve">             6)  главу 6:</w:t>
      </w: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 xml:space="preserve">             6.1.)  дополнить статьями 42.1), 42.2) следующего содержания:</w:t>
      </w: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sz w:val="24"/>
          <w:szCs w:val="24"/>
          <w:lang w:eastAsia="ru-RU"/>
        </w:rPr>
        <w:t xml:space="preserve">              а)     </w:t>
      </w:r>
      <w:r w:rsidRPr="00065DFE">
        <w:rPr>
          <w:rFonts w:ascii="Times New Roman" w:eastAsia="Calibri" w:hAnsi="Times New Roman" w:cs="Times New Roman"/>
          <w:b/>
          <w:sz w:val="24"/>
          <w:szCs w:val="24"/>
          <w:lang w:eastAsia="ru-RU"/>
        </w:rPr>
        <w:t>«Статья 42.1 Средства самообложения граждан</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1. Под средствами самообложения граждан понимаются разовые платежи граждан, осуществляемые для решения конкретных вопросов местного значения. </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lastRenderedPageBreak/>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входящего в состав поселения, либо расположенного на межселенной территории в границах муниципального района),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и для которых размер платежей может быть уменьшен.</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настоящего Закона № 131-ФЗ, на сходе граждан»</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sz w:val="24"/>
          <w:szCs w:val="24"/>
          <w:lang w:eastAsia="ru-RU"/>
        </w:rPr>
        <w:t xml:space="preserve">         б)    «</w:t>
      </w:r>
      <w:r w:rsidRPr="00065DFE">
        <w:rPr>
          <w:rFonts w:ascii="Times New Roman" w:eastAsia="Calibri" w:hAnsi="Times New Roman" w:cs="Times New Roman"/>
          <w:b/>
          <w:sz w:val="24"/>
          <w:szCs w:val="24"/>
          <w:lang w:eastAsia="ru-RU"/>
        </w:rPr>
        <w:t>Статья 42.2 Закупки для обеспечения муниципальных нужд</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r w:rsidRPr="00065DFE">
        <w:rPr>
          <w:rFonts w:ascii="Times New Roman" w:eastAsia="Calibri" w:hAnsi="Times New Roman" w:cs="Times New Roman"/>
          <w:sz w:val="24"/>
          <w:szCs w:val="24"/>
          <w:lang w:eastAsia="ru-RU"/>
        </w:rPr>
        <w:t xml:space="preserve">         2. Закупки товаров, работ, услуг для обеспечения муниципальных нужд осуществляются за счет средств местного бюджета.</w:t>
      </w:r>
      <w:r w:rsidRPr="00065DFE">
        <w:rPr>
          <w:rFonts w:ascii="Calibri" w:eastAsia="Calibri" w:hAnsi="Calibri" w:cs="Times New Roman"/>
        </w:rPr>
        <w:t xml:space="preserve"> </w:t>
      </w:r>
      <w:r w:rsidRPr="00065DFE">
        <w:rPr>
          <w:rFonts w:ascii="Times New Roman" w:eastAsia="Calibri" w:hAnsi="Times New Roman" w:cs="Times New Roman"/>
          <w:sz w:val="24"/>
          <w:szCs w:val="24"/>
          <w:lang w:eastAsia="ru-RU"/>
        </w:rPr>
        <w:t>Заказчиком по закупкам товаров, работ, услуг для обеспечения муниципальных нужд, финансируемых за счет средств местного бюджета, а также внебюджетных источников финансирования, выступает администрация поселения либо организации, ею уполномоченные»</w:t>
      </w:r>
    </w:p>
    <w:p w:rsidR="00065DFE" w:rsidRPr="00065DFE" w:rsidRDefault="00065DFE" w:rsidP="00065DFE">
      <w:pPr>
        <w:spacing w:after="0" w:line="240" w:lineRule="auto"/>
        <w:jc w:val="both"/>
        <w:rPr>
          <w:rFonts w:ascii="Times New Roman" w:eastAsia="Calibri" w:hAnsi="Times New Roman" w:cs="Times New Roman"/>
          <w:sz w:val="24"/>
          <w:szCs w:val="24"/>
          <w:lang w:eastAsia="ru-RU"/>
        </w:rPr>
      </w:pPr>
    </w:p>
    <w:p w:rsidR="00065DFE" w:rsidRPr="00065DFE" w:rsidRDefault="00065DFE" w:rsidP="00065DFE">
      <w:pPr>
        <w:spacing w:after="0" w:line="240" w:lineRule="auto"/>
        <w:jc w:val="both"/>
        <w:rPr>
          <w:rFonts w:ascii="Times New Roman" w:eastAsia="Calibri" w:hAnsi="Times New Roman" w:cs="Times New Roman"/>
          <w:b/>
          <w:sz w:val="24"/>
          <w:szCs w:val="24"/>
          <w:lang w:eastAsia="ru-RU"/>
        </w:rPr>
      </w:pPr>
      <w:r w:rsidRPr="00065DFE">
        <w:rPr>
          <w:rFonts w:ascii="Times New Roman" w:eastAsia="Calibri" w:hAnsi="Times New Roman" w:cs="Times New Roman"/>
          <w:b/>
          <w:sz w:val="24"/>
          <w:szCs w:val="24"/>
          <w:lang w:eastAsia="ru-RU"/>
        </w:rPr>
        <w:t xml:space="preserve">           7)   по тексту Устава слова «муниципального образования Лаголовское сельское поселение» заменить словами «муниципальное образование Лаголовское сельское поселение» в соответствующем падеже.</w:t>
      </w:r>
    </w:p>
    <w:p w:rsidR="00065DFE" w:rsidRPr="00065DFE" w:rsidRDefault="00065DFE" w:rsidP="00065DFE">
      <w:pPr>
        <w:spacing w:after="0" w:line="240" w:lineRule="auto"/>
        <w:ind w:left="284"/>
        <w:jc w:val="both"/>
        <w:rPr>
          <w:rFonts w:ascii="Times New Roman" w:eastAsia="Calibri" w:hAnsi="Times New Roman" w:cs="Times New Roman"/>
          <w:sz w:val="24"/>
          <w:szCs w:val="24"/>
          <w:lang w:eastAsia="ru-RU"/>
        </w:rPr>
      </w:pPr>
    </w:p>
    <w:p w:rsidR="00065DFE" w:rsidRPr="00065DFE" w:rsidRDefault="00065DFE" w:rsidP="00065DFE">
      <w:pPr>
        <w:spacing w:after="0" w:line="240" w:lineRule="auto"/>
        <w:ind w:left="284"/>
        <w:jc w:val="both"/>
        <w:rPr>
          <w:rFonts w:ascii="Times New Roman" w:eastAsia="Calibri" w:hAnsi="Times New Roman" w:cs="Times New Roman"/>
          <w:sz w:val="24"/>
          <w:szCs w:val="24"/>
          <w:lang w:eastAsia="ru-RU"/>
        </w:rPr>
      </w:pPr>
    </w:p>
    <w:p w:rsidR="00065DFE" w:rsidRPr="00065DFE" w:rsidRDefault="00065DFE" w:rsidP="00065DFE">
      <w:pPr>
        <w:spacing w:after="200" w:line="276" w:lineRule="auto"/>
        <w:rPr>
          <w:rFonts w:ascii="Calibri" w:eastAsia="Calibri" w:hAnsi="Calibri" w:cs="Times New Roman"/>
        </w:rPr>
      </w:pPr>
    </w:p>
    <w:p w:rsidR="00065DFE" w:rsidRPr="00065DFE" w:rsidRDefault="00065DFE" w:rsidP="00065DFE">
      <w:pPr>
        <w:spacing w:after="200" w:line="276" w:lineRule="auto"/>
        <w:rPr>
          <w:rFonts w:ascii="Calibri" w:eastAsia="Calibri" w:hAnsi="Calibri" w:cs="Times New Roman"/>
        </w:rPr>
      </w:pPr>
    </w:p>
    <w:p w:rsidR="00065DFE" w:rsidRPr="00065DFE" w:rsidRDefault="00065DFE" w:rsidP="00065DFE">
      <w:pPr>
        <w:spacing w:after="200" w:line="276" w:lineRule="auto"/>
        <w:rPr>
          <w:rFonts w:ascii="Calibri" w:eastAsia="Calibri" w:hAnsi="Calibri" w:cs="Times New Roman"/>
        </w:rPr>
      </w:pPr>
    </w:p>
    <w:p w:rsidR="00065DFE" w:rsidRPr="00065DFE" w:rsidRDefault="00065DFE" w:rsidP="00065DFE">
      <w:pPr>
        <w:rPr>
          <w:rFonts w:ascii="Calibri" w:eastAsia="Calibri" w:hAnsi="Calibri" w:cs="Times New Roman"/>
        </w:rPr>
      </w:pPr>
    </w:p>
    <w:p w:rsidR="00E33068" w:rsidRDefault="00E33068" w:rsidP="00065DFE">
      <w:pPr>
        <w:widowControl w:val="0"/>
        <w:autoSpaceDE w:val="0"/>
        <w:autoSpaceDN w:val="0"/>
        <w:adjustRightInd w:val="0"/>
        <w:spacing w:after="0" w:line="273" w:lineRule="exact"/>
        <w:ind w:left="5220" w:right="52" w:firstLine="704"/>
        <w:jc w:val="center"/>
      </w:pPr>
    </w:p>
    <w:sectPr w:rsidR="00E330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780"/>
    <w:rsid w:val="00042F5D"/>
    <w:rsid w:val="00065DFE"/>
    <w:rsid w:val="00080780"/>
    <w:rsid w:val="00161E8C"/>
    <w:rsid w:val="00177628"/>
    <w:rsid w:val="001A13A4"/>
    <w:rsid w:val="00290407"/>
    <w:rsid w:val="0068485B"/>
    <w:rsid w:val="00787385"/>
    <w:rsid w:val="007C71AD"/>
    <w:rsid w:val="00866E7B"/>
    <w:rsid w:val="00894896"/>
    <w:rsid w:val="00E33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3CFB87-82E2-4519-AE7B-7F566A1D2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078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80780"/>
    <w:rPr>
      <w:rFonts w:ascii="Segoe UI" w:hAnsi="Segoe UI" w:cs="Segoe UI"/>
      <w:sz w:val="18"/>
      <w:szCs w:val="18"/>
    </w:rPr>
  </w:style>
  <w:style w:type="character" w:styleId="a5">
    <w:name w:val="Hyperlink"/>
    <w:basedOn w:val="a0"/>
    <w:uiPriority w:val="99"/>
    <w:unhideWhenUsed/>
    <w:rsid w:val="007873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65415215" TargetMode="External"/><Relationship Id="rId3" Type="http://schemas.openxmlformats.org/officeDocument/2006/relationships/webSettings" Target="webSettings.xml"/><Relationship Id="rId7" Type="http://schemas.openxmlformats.org/officeDocument/2006/relationships/hyperlink" Target="consultantplus://offline/ref=0E536794427BAD381CED672AD8EF272C5F0499DE24AB572CF94B8EDB300E2AAF3DD653529C9FEA33EF37CC239C2F187A3D2091FE2E8BDD24nB3B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A7A0E796C8B38B47954DEDF5511AF81DA21D0CC2EC956854822DAA1B30F9FE130B6EDDBB582CD96770FD9A4A3F58E9090E7543E9867E400I82FI" TargetMode="External"/><Relationship Id="rId5" Type="http://schemas.openxmlformats.org/officeDocument/2006/relationships/hyperlink" Target="http://www.lagolovo.org"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5819</Words>
  <Characters>33169</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и Андрей</dc:creator>
  <cp:lastModifiedBy>user</cp:lastModifiedBy>
  <cp:revision>2</cp:revision>
  <cp:lastPrinted>2021-08-30T09:51:00Z</cp:lastPrinted>
  <dcterms:created xsi:type="dcterms:W3CDTF">2021-10-12T11:04:00Z</dcterms:created>
  <dcterms:modified xsi:type="dcterms:W3CDTF">2021-10-12T11:04:00Z</dcterms:modified>
</cp:coreProperties>
</file>