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16E" w:rsidRPr="000F016E" w:rsidRDefault="000F016E" w:rsidP="000F016E">
      <w:pPr>
        <w:jc w:val="right"/>
        <w:rPr>
          <w:b/>
          <w:color w:val="FF0000"/>
          <w:sz w:val="22"/>
          <w:szCs w:val="22"/>
        </w:rPr>
      </w:pPr>
      <w:r>
        <w:rPr>
          <w:b/>
          <w:color w:val="FF0000"/>
          <w:sz w:val="22"/>
          <w:szCs w:val="22"/>
        </w:rPr>
        <w:t>ПРОЕКТ</w:t>
      </w:r>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0C2F4B" w:rsidP="0095222C">
      <w:pPr>
        <w:jc w:val="center"/>
        <w:rPr>
          <w:b/>
          <w:sz w:val="26"/>
          <w:szCs w:val="26"/>
        </w:rPr>
      </w:pPr>
      <w:r>
        <w:rPr>
          <w:b/>
          <w:sz w:val="26"/>
          <w:szCs w:val="26"/>
        </w:rPr>
        <w:t>ЛАГОЛОВСКОГО</w:t>
      </w:r>
      <w:r w:rsidR="0095222C" w:rsidRPr="001905BF">
        <w:rPr>
          <w:b/>
          <w:sz w:val="26"/>
          <w:szCs w:val="26"/>
        </w:rPr>
        <w:t xml:space="preserve">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10914" w:type="dxa"/>
        <w:tblLook w:val="01E0" w:firstRow="1" w:lastRow="1" w:firstColumn="1" w:lastColumn="1" w:noHBand="0" w:noVBand="0"/>
      </w:tblPr>
      <w:tblGrid>
        <w:gridCol w:w="7338"/>
        <w:gridCol w:w="3576"/>
      </w:tblGrid>
      <w:tr w:rsidR="00214ADF" w:rsidRPr="00B503AA" w:rsidTr="005B714B">
        <w:trPr>
          <w:trHeight w:val="913"/>
        </w:trPr>
        <w:tc>
          <w:tcPr>
            <w:tcW w:w="7338" w:type="dxa"/>
          </w:tcPr>
          <w:p w:rsidR="005B714B" w:rsidRPr="005B714B" w:rsidRDefault="00227CD6" w:rsidP="005B714B">
            <w:pPr>
              <w:pStyle w:val="ConsPlusNormal"/>
              <w:ind w:firstLine="0"/>
              <w:jc w:val="both"/>
              <w:rPr>
                <w:rFonts w:ascii="Times New Roman" w:hAnsi="Times New Roman" w:cs="Times New Roman"/>
                <w:bCs/>
                <w:i/>
                <w:sz w:val="24"/>
                <w:szCs w:val="24"/>
              </w:rPr>
            </w:pPr>
            <w:r w:rsidRPr="005B714B">
              <w:rPr>
                <w:rFonts w:ascii="Times New Roman" w:hAnsi="Times New Roman" w:cs="Times New Roman"/>
                <w:i/>
                <w:sz w:val="24"/>
                <w:szCs w:val="24"/>
              </w:rPr>
              <w:t>«</w:t>
            </w:r>
            <w:bookmarkStart w:id="0" w:name="_GoBack"/>
            <w:r w:rsidRPr="005B714B">
              <w:rPr>
                <w:rFonts w:ascii="Times New Roman" w:hAnsi="Times New Roman" w:cs="Times New Roman"/>
                <w:i/>
                <w:sz w:val="24"/>
                <w:szCs w:val="24"/>
              </w:rPr>
              <w:t xml:space="preserve">Об утверждении административного регламента по предоставлению муниципальной услуги </w:t>
            </w:r>
            <w:r w:rsidR="005B714B" w:rsidRPr="005B714B">
              <w:rPr>
                <w:rFonts w:ascii="Times New Roman" w:hAnsi="Times New Roman" w:cs="Times New Roman"/>
                <w:bCs/>
                <w:i/>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5B714B" w:rsidRPr="005B714B">
              <w:rPr>
                <w:rFonts w:ascii="Times New Roman" w:hAnsi="Times New Roman" w:cs="Times New Roman"/>
                <w:i/>
                <w:sz w:val="24"/>
                <w:szCs w:val="24"/>
              </w:rPr>
              <w:t xml:space="preserve"> </w:t>
            </w:r>
            <w:r w:rsidR="005B714B" w:rsidRPr="005B714B">
              <w:rPr>
                <w:rFonts w:ascii="Times New Roman" w:hAnsi="Times New Roman" w:cs="Times New Roman"/>
                <w:bCs/>
                <w:i/>
                <w:sz w:val="24"/>
                <w:szCs w:val="24"/>
              </w:rPr>
              <w:t>для собственных нужд, гражданам и крестьянским (фермерским) хозяйствам для осуществления крестьянским (фермерским) хозяйством его деятельности</w:t>
            </w:r>
            <w:bookmarkEnd w:id="0"/>
            <w:r w:rsidR="005B714B" w:rsidRPr="005B714B">
              <w:rPr>
                <w:rFonts w:ascii="Times New Roman" w:hAnsi="Times New Roman" w:cs="Times New Roman"/>
                <w:bCs/>
                <w:i/>
                <w:sz w:val="24"/>
                <w:szCs w:val="24"/>
              </w:rPr>
              <w:t>»</w:t>
            </w:r>
          </w:p>
          <w:p w:rsidR="00214ADF" w:rsidRPr="00FB022A" w:rsidRDefault="00214ADF" w:rsidP="005B714B">
            <w:pPr>
              <w:suppressAutoHyphens/>
              <w:jc w:val="both"/>
              <w:rPr>
                <w:bCs/>
                <w:i/>
                <w:sz w:val="24"/>
                <w:szCs w:val="24"/>
              </w:rPr>
            </w:pPr>
          </w:p>
        </w:tc>
        <w:tc>
          <w:tcPr>
            <w:tcW w:w="3576" w:type="dxa"/>
          </w:tcPr>
          <w:p w:rsidR="00214ADF" w:rsidRPr="00FB022A" w:rsidRDefault="00214ADF" w:rsidP="00FB022A">
            <w:pPr>
              <w:jc w:val="both"/>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 xml:space="preserve">местная администрация муниципального образования </w:t>
      </w:r>
      <w:r w:rsidR="000C2F4B">
        <w:rPr>
          <w:sz w:val="24"/>
          <w:szCs w:val="24"/>
        </w:rPr>
        <w:t>Лаголовского</w:t>
      </w:r>
      <w:r w:rsidRPr="00A949BD">
        <w:rPr>
          <w:sz w:val="24"/>
          <w:szCs w:val="24"/>
        </w:rPr>
        <w:t xml:space="preserve"> сельское поселение</w:t>
      </w:r>
    </w:p>
    <w:p w:rsidR="007E26D5" w:rsidRPr="001905BF" w:rsidRDefault="007E26D5" w:rsidP="00C43FF8">
      <w:pPr>
        <w:tabs>
          <w:tab w:val="left" w:pos="-426"/>
          <w:tab w:val="left" w:pos="9355"/>
        </w:tabs>
        <w:ind w:right="-1"/>
        <w:jc w:val="both"/>
        <w:rPr>
          <w:sz w:val="22"/>
          <w:szCs w:val="22"/>
        </w:rPr>
      </w:pPr>
    </w:p>
    <w:p w:rsidR="001905BF" w:rsidRDefault="007E26D5" w:rsidP="00294941">
      <w:pPr>
        <w:jc w:val="center"/>
        <w:rPr>
          <w:sz w:val="22"/>
          <w:szCs w:val="22"/>
        </w:rPr>
      </w:pPr>
      <w:r w:rsidRPr="001905BF">
        <w:rPr>
          <w:sz w:val="22"/>
          <w:szCs w:val="22"/>
        </w:rPr>
        <w:t>ПОСТАНОВЛЯЕТ:</w:t>
      </w:r>
    </w:p>
    <w:p w:rsidR="00BE389B" w:rsidRPr="001905BF" w:rsidRDefault="00BE389B" w:rsidP="00294941">
      <w:pPr>
        <w:jc w:val="center"/>
        <w:rPr>
          <w:sz w:val="22"/>
          <w:szCs w:val="22"/>
        </w:rPr>
      </w:pPr>
    </w:p>
    <w:p w:rsidR="00515D42" w:rsidRPr="005B714B"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5B714B">
        <w:rPr>
          <w:rFonts w:ascii="Times New Roman" w:hAnsi="Times New Roman" w:cs="Times New Roman"/>
          <w:sz w:val="24"/>
          <w:szCs w:val="24"/>
        </w:rPr>
        <w:t>Утвердить административный регламе</w:t>
      </w:r>
      <w:r w:rsidR="00757153" w:rsidRPr="005B714B">
        <w:rPr>
          <w:rFonts w:ascii="Times New Roman" w:hAnsi="Times New Roman" w:cs="Times New Roman"/>
          <w:sz w:val="24"/>
          <w:szCs w:val="24"/>
        </w:rPr>
        <w:t xml:space="preserve">нт предоставления муниципальной </w:t>
      </w:r>
      <w:r w:rsidRPr="005B714B">
        <w:rPr>
          <w:rFonts w:ascii="Times New Roman" w:hAnsi="Times New Roman" w:cs="Times New Roman"/>
          <w:sz w:val="24"/>
          <w:szCs w:val="24"/>
        </w:rPr>
        <w:t>услуги</w:t>
      </w:r>
      <w:r w:rsidR="005B714B" w:rsidRPr="005B714B">
        <w:rPr>
          <w:rFonts w:ascii="Times New Roman" w:hAnsi="Times New Roman" w:cs="Times New Roman"/>
          <w:sz w:val="24"/>
          <w:szCs w:val="24"/>
        </w:rPr>
        <w:t xml:space="preserve"> «</w:t>
      </w:r>
      <w:r w:rsidR="005B714B" w:rsidRPr="005B714B">
        <w:rPr>
          <w:rFonts w:ascii="Times New Roman" w:hAnsi="Times New Roman" w:cs="Times New Roman"/>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w:t>
      </w:r>
      <w:r w:rsidR="005B714B" w:rsidRPr="005B714B">
        <w:rPr>
          <w:rStyle w:val="aff8"/>
          <w:rFonts w:ascii="Times New Roman" w:hAnsi="Times New Roman" w:cs="Times New Roman"/>
          <w:bCs/>
          <w:sz w:val="24"/>
          <w:szCs w:val="24"/>
        </w:rPr>
        <w:endnoteReference w:id="1"/>
      </w:r>
      <w:r w:rsidR="005B714B" w:rsidRPr="005B714B">
        <w:rPr>
          <w:rFonts w:ascii="Times New Roman" w:hAnsi="Times New Roman" w:cs="Times New Roman"/>
          <w:bCs/>
          <w:sz w:val="24"/>
          <w:szCs w:val="24"/>
        </w:rPr>
        <w:t>), гражданам для индивидуального жилищного строительства, ведения личного подсобного хозяйства в границах населенного пункта, садоводства</w:t>
      </w:r>
      <w:r w:rsidR="005B714B" w:rsidRPr="005B714B">
        <w:rPr>
          <w:rFonts w:ascii="Times New Roman" w:hAnsi="Times New Roman" w:cs="Times New Roman"/>
          <w:sz w:val="24"/>
          <w:szCs w:val="24"/>
        </w:rPr>
        <w:t xml:space="preserve"> </w:t>
      </w:r>
      <w:r w:rsidR="005B714B" w:rsidRPr="005B714B">
        <w:rPr>
          <w:rFonts w:ascii="Times New Roman" w:hAnsi="Times New Roman" w:cs="Times New Roman"/>
          <w:bCs/>
          <w:sz w:val="24"/>
          <w:szCs w:val="24"/>
        </w:rPr>
        <w:t>для собственных нужд, гражданам и крестьянским (фермерским) хозяйствам для осуществления крестьянским (фермерским) хозяйством его деятельности</w:t>
      </w:r>
      <w:r w:rsidR="00227CD6" w:rsidRPr="005B714B">
        <w:rPr>
          <w:rFonts w:ascii="Times New Roman" w:eastAsia="Times New Roman" w:hAnsi="Times New Roman" w:cs="Times New Roman"/>
          <w:sz w:val="24"/>
          <w:szCs w:val="24"/>
        </w:rPr>
        <w:t>»</w:t>
      </w:r>
      <w:r w:rsidR="00227CD6" w:rsidRPr="005B714B">
        <w:rPr>
          <w:rFonts w:ascii="Times New Roman" w:hAnsi="Times New Roman"/>
          <w:sz w:val="24"/>
          <w:szCs w:val="24"/>
        </w:rPr>
        <w:t xml:space="preserve"> </w:t>
      </w:r>
      <w:r w:rsidR="00757153" w:rsidRPr="005B714B">
        <w:rPr>
          <w:rFonts w:ascii="Times New Roman" w:hAnsi="Times New Roman"/>
          <w:sz w:val="24"/>
          <w:szCs w:val="24"/>
        </w:rPr>
        <w:t>согласно приложению;</w:t>
      </w:r>
    </w:p>
    <w:p w:rsidR="000D41FC" w:rsidRPr="000D41FC"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515D42"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5B714B" w:rsidRPr="00214ADF" w:rsidRDefault="00E87BE6" w:rsidP="005E5C9A">
      <w:pPr>
        <w:jc w:val="both"/>
        <w:rPr>
          <w:sz w:val="24"/>
          <w:szCs w:val="24"/>
        </w:rPr>
      </w:pPr>
      <w:r w:rsidRPr="00214ADF">
        <w:rPr>
          <w:sz w:val="24"/>
          <w:szCs w:val="24"/>
        </w:rPr>
        <w:t>муниципального образования</w:t>
      </w:r>
    </w:p>
    <w:p w:rsidR="00750898" w:rsidRDefault="00BE389B" w:rsidP="005B714B">
      <w:pPr>
        <w:jc w:val="both"/>
        <w:rPr>
          <w:sz w:val="24"/>
          <w:szCs w:val="24"/>
        </w:rPr>
      </w:pPr>
      <w:r>
        <w:rPr>
          <w:sz w:val="24"/>
          <w:szCs w:val="24"/>
        </w:rPr>
        <w:t>Лаголовское</w:t>
      </w:r>
      <w:r w:rsidR="00E87BE6" w:rsidRPr="00214ADF">
        <w:rPr>
          <w:sz w:val="24"/>
          <w:szCs w:val="24"/>
        </w:rPr>
        <w:t xml:space="preserve"> сельское поселение                          </w:t>
      </w:r>
      <w:r w:rsidR="005E5C9A" w:rsidRPr="00214ADF">
        <w:rPr>
          <w:sz w:val="24"/>
          <w:szCs w:val="24"/>
        </w:rPr>
        <w:t xml:space="preserve"> </w:t>
      </w:r>
      <w:r w:rsidR="00E87BE6" w:rsidRPr="00214ADF">
        <w:rPr>
          <w:sz w:val="24"/>
          <w:szCs w:val="24"/>
        </w:rPr>
        <w:t xml:space="preserve">            </w:t>
      </w:r>
      <w:r>
        <w:rPr>
          <w:sz w:val="24"/>
          <w:szCs w:val="24"/>
        </w:rPr>
        <w:t xml:space="preserve">                               </w:t>
      </w:r>
      <w:r w:rsidR="00227CD6">
        <w:rPr>
          <w:sz w:val="24"/>
          <w:szCs w:val="24"/>
        </w:rPr>
        <w:t xml:space="preserve">   </w:t>
      </w:r>
      <w:r w:rsidR="005B714B">
        <w:rPr>
          <w:sz w:val="24"/>
          <w:szCs w:val="24"/>
        </w:rPr>
        <w:t xml:space="preserve">          </w:t>
      </w:r>
      <w:bookmarkStart w:id="1" w:name="sub_1001"/>
      <w:r w:rsidR="005B714B">
        <w:rPr>
          <w:sz w:val="24"/>
          <w:szCs w:val="24"/>
        </w:rPr>
        <w:t>Д.И.Селиванов</w:t>
      </w:r>
    </w:p>
    <w:p w:rsidR="005B714B" w:rsidRDefault="005B714B" w:rsidP="005B714B">
      <w:pPr>
        <w:jc w:val="both"/>
        <w:rPr>
          <w:sz w:val="24"/>
          <w:szCs w:val="24"/>
        </w:rPr>
      </w:pPr>
    </w:p>
    <w:p w:rsidR="00227CD6" w:rsidRDefault="00227CD6" w:rsidP="00750898">
      <w:pPr>
        <w:widowControl w:val="0"/>
        <w:autoSpaceDE w:val="0"/>
        <w:autoSpaceDN w:val="0"/>
        <w:adjustRightInd w:val="0"/>
        <w:rPr>
          <w:sz w:val="24"/>
          <w:szCs w:val="24"/>
        </w:rPr>
      </w:pPr>
    </w:p>
    <w:p w:rsidR="00ED315C" w:rsidRPr="00B503AA" w:rsidRDefault="00ED315C" w:rsidP="00ED315C">
      <w:pPr>
        <w:widowControl w:val="0"/>
        <w:autoSpaceDE w:val="0"/>
        <w:autoSpaceDN w:val="0"/>
        <w:adjustRightInd w:val="0"/>
        <w:jc w:val="right"/>
        <w:rPr>
          <w:sz w:val="24"/>
          <w:szCs w:val="24"/>
        </w:rPr>
      </w:pPr>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w:t>
      </w:r>
      <w:r w:rsidR="00BE389B">
        <w:rPr>
          <w:sz w:val="24"/>
          <w:szCs w:val="24"/>
        </w:rPr>
        <w:t>Лаголовское</w:t>
      </w:r>
      <w:r w:rsidRPr="00B503AA">
        <w:rPr>
          <w:sz w:val="24"/>
          <w:szCs w:val="24"/>
        </w:rPr>
        <w:t xml:space="preserve">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ED315C" w:rsidP="00ED315C">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CF64D9" w:rsidRDefault="00CF64D9" w:rsidP="00ED315C">
      <w:pPr>
        <w:widowControl w:val="0"/>
        <w:autoSpaceDE w:val="0"/>
        <w:autoSpaceDN w:val="0"/>
        <w:adjustRightInd w:val="0"/>
        <w:jc w:val="right"/>
        <w:rPr>
          <w:sz w:val="24"/>
          <w:szCs w:val="24"/>
        </w:rPr>
      </w:pPr>
    </w:p>
    <w:p w:rsidR="00CF64D9" w:rsidRDefault="00CF64D9" w:rsidP="00CF64D9">
      <w:pPr>
        <w:widowControl w:val="0"/>
        <w:autoSpaceDE w:val="0"/>
        <w:autoSpaceDN w:val="0"/>
        <w:adjustRightInd w:val="0"/>
        <w:rPr>
          <w:sz w:val="24"/>
          <w:szCs w:val="24"/>
        </w:rPr>
      </w:pPr>
    </w:p>
    <w:p w:rsidR="006D0B42" w:rsidRPr="005B714B" w:rsidRDefault="00CF64D9" w:rsidP="005B714B">
      <w:pPr>
        <w:pStyle w:val="10"/>
        <w:shd w:val="clear" w:color="auto" w:fill="FFFFFF"/>
        <w:spacing w:line="240" w:lineRule="auto"/>
        <w:textAlignment w:val="baseline"/>
        <w:rPr>
          <w:rFonts w:ascii="Times New Roman" w:hAnsi="Times New Roman"/>
          <w:b w:val="0"/>
        </w:rPr>
      </w:pPr>
      <w:r w:rsidRPr="00A2753F">
        <w:rPr>
          <w:rFonts w:ascii="Times New Roman" w:hAnsi="Times New Roman"/>
          <w:color w:val="000000" w:themeColor="text1"/>
          <w:sz w:val="24"/>
          <w:szCs w:val="24"/>
        </w:rPr>
        <w:t xml:space="preserve">Административный регламент </w:t>
      </w:r>
      <w:bookmarkStart w:id="2" w:name="_Hlk152140466"/>
      <w:r w:rsidRPr="00A2753F">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p>
    <w:p w:rsidR="005B714B" w:rsidRDefault="005B714B" w:rsidP="005B714B">
      <w:pPr>
        <w:pStyle w:val="ConsPlusNormal"/>
        <w:jc w:val="center"/>
        <w:rPr>
          <w:rFonts w:ascii="Times New Roman" w:hAnsi="Times New Roman" w:cs="Times New Roman"/>
          <w:b/>
          <w:bCs/>
          <w:sz w:val="24"/>
          <w:szCs w:val="24"/>
        </w:rPr>
      </w:pPr>
      <w:r w:rsidRPr="005B714B">
        <w:rPr>
          <w:rFonts w:ascii="Times New Roman" w:hAnsi="Times New Roman" w:cs="Times New Roman"/>
          <w:b/>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w:t>
      </w:r>
      <w:r w:rsidRPr="005B714B">
        <w:rPr>
          <w:rStyle w:val="afa"/>
          <w:rFonts w:ascii="Times New Roman" w:hAnsi="Times New Roman"/>
          <w:b/>
          <w:bCs/>
          <w:sz w:val="24"/>
          <w:szCs w:val="24"/>
        </w:rPr>
        <w:footnoteReference w:id="1"/>
      </w:r>
      <w:r w:rsidRPr="005B714B">
        <w:rPr>
          <w:rFonts w:ascii="Times New Roman" w:hAnsi="Times New Roman" w:cs="Times New Roman"/>
          <w:b/>
          <w:bCs/>
          <w:sz w:val="24"/>
          <w:szCs w:val="24"/>
        </w:rPr>
        <w:t>), гражданам для индивидуального жилищного строительства, ведения личного подсобного хозяйства в границах населенного пункта, садоводства</w:t>
      </w:r>
      <w:r w:rsidRPr="005B714B">
        <w:rPr>
          <w:sz w:val="24"/>
          <w:szCs w:val="24"/>
        </w:rPr>
        <w:t xml:space="preserve"> </w:t>
      </w:r>
      <w:r w:rsidRPr="005B714B">
        <w:rPr>
          <w:rFonts w:ascii="Times New Roman" w:hAnsi="Times New Roman" w:cs="Times New Roman"/>
          <w:b/>
          <w:bCs/>
          <w:sz w:val="24"/>
          <w:szCs w:val="24"/>
        </w:rPr>
        <w:t>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5B714B" w:rsidRPr="005B714B" w:rsidRDefault="005B714B" w:rsidP="005B714B">
      <w:pPr>
        <w:pStyle w:val="ConsPlusNormal"/>
        <w:jc w:val="center"/>
        <w:rPr>
          <w:rFonts w:ascii="Times New Roman" w:hAnsi="Times New Roman" w:cs="Times New Roman"/>
          <w:b/>
          <w:bCs/>
          <w:sz w:val="24"/>
          <w:szCs w:val="24"/>
        </w:rPr>
      </w:pPr>
    </w:p>
    <w:p w:rsidR="005B714B" w:rsidRPr="005B714B" w:rsidRDefault="005B714B" w:rsidP="005B714B">
      <w:pPr>
        <w:pStyle w:val="ConsPlusNormal"/>
        <w:jc w:val="center"/>
        <w:rPr>
          <w:rFonts w:ascii="Times New Roman" w:hAnsi="Times New Roman" w:cs="Times New Roman"/>
          <w:bCs/>
          <w:sz w:val="24"/>
          <w:szCs w:val="24"/>
        </w:rPr>
      </w:pPr>
      <w:r w:rsidRPr="005B714B">
        <w:rPr>
          <w:rFonts w:ascii="Times New Roman" w:hAnsi="Times New Roman" w:cs="Times New Roman"/>
          <w:bCs/>
          <w:sz w:val="24"/>
          <w:szCs w:val="24"/>
        </w:rPr>
        <w:t>(Сокращенное наименование: «Предоставление земельных участков гражданам и крестьянским (фермерским) хозяйствам)») (далее – муниципальная услуга, административный</w:t>
      </w:r>
      <w:r w:rsidRPr="005B714B">
        <w:rPr>
          <w:rFonts w:ascii="Times New Roman" w:hAnsi="Times New Roman" w:cs="Times New Roman"/>
          <w:sz w:val="24"/>
          <w:szCs w:val="24"/>
        </w:rPr>
        <w:t xml:space="preserve"> регламент, регламент</w:t>
      </w:r>
      <w:r w:rsidRPr="005B714B">
        <w:rPr>
          <w:rFonts w:ascii="Times New Roman" w:hAnsi="Times New Roman" w:cs="Times New Roman"/>
          <w:bCs/>
          <w:sz w:val="24"/>
          <w:szCs w:val="24"/>
        </w:rPr>
        <w:t>)</w:t>
      </w:r>
    </w:p>
    <w:p w:rsidR="005B714B" w:rsidRPr="005B714B" w:rsidRDefault="005B714B" w:rsidP="00A1123A">
      <w:pPr>
        <w:pStyle w:val="ConsPlusNormal"/>
        <w:ind w:firstLine="0"/>
        <w:jc w:val="both"/>
        <w:rPr>
          <w:rFonts w:ascii="Times New Roman" w:hAnsi="Times New Roman" w:cs="Times New Roman"/>
          <w:bCs/>
          <w:sz w:val="24"/>
          <w:szCs w:val="24"/>
        </w:rPr>
      </w:pPr>
    </w:p>
    <w:p w:rsidR="005B714B" w:rsidRPr="005B714B" w:rsidRDefault="005B714B" w:rsidP="005B714B">
      <w:pPr>
        <w:pStyle w:val="ConsPlusNormal"/>
        <w:jc w:val="center"/>
        <w:outlineLvl w:val="1"/>
        <w:rPr>
          <w:rFonts w:ascii="Times New Roman" w:hAnsi="Times New Roman" w:cs="Times New Roman"/>
          <w:sz w:val="24"/>
          <w:szCs w:val="24"/>
        </w:rPr>
      </w:pPr>
      <w:r w:rsidRPr="005B714B">
        <w:rPr>
          <w:rFonts w:ascii="Times New Roman" w:hAnsi="Times New Roman" w:cs="Times New Roman"/>
          <w:sz w:val="24"/>
          <w:szCs w:val="24"/>
        </w:rPr>
        <w:t>1. Общие положения</w:t>
      </w:r>
    </w:p>
    <w:p w:rsidR="005B714B" w:rsidRPr="005B714B" w:rsidRDefault="005B714B" w:rsidP="005B714B">
      <w:pPr>
        <w:pStyle w:val="ConsPlusNormal"/>
        <w:rPr>
          <w:rFonts w:ascii="Times New Roman" w:hAnsi="Times New Roman" w:cs="Times New Roman"/>
          <w:sz w:val="24"/>
          <w:szCs w:val="24"/>
        </w:rPr>
      </w:pPr>
    </w:p>
    <w:p w:rsidR="005B714B" w:rsidRPr="005B714B" w:rsidRDefault="005B714B" w:rsidP="005B714B">
      <w:pPr>
        <w:pStyle w:val="ConsPlusNormal"/>
        <w:ind w:firstLine="540"/>
        <w:jc w:val="both"/>
        <w:rPr>
          <w:rFonts w:ascii="Times New Roman" w:hAnsi="Times New Roman" w:cs="Times New Roman"/>
          <w:sz w:val="24"/>
          <w:szCs w:val="24"/>
        </w:rPr>
      </w:pPr>
      <w:r w:rsidRPr="005B714B">
        <w:rPr>
          <w:rFonts w:ascii="Times New Roman" w:hAnsi="Times New Roman" w:cs="Times New Roman"/>
          <w:sz w:val="24"/>
          <w:szCs w:val="24"/>
        </w:rPr>
        <w:t>1.1. Регламент устанавливает порядок и стандарт предоставления муниципальной услуги.</w:t>
      </w:r>
    </w:p>
    <w:p w:rsidR="005B714B" w:rsidRPr="005B714B" w:rsidRDefault="005B714B" w:rsidP="005B714B">
      <w:pPr>
        <w:pStyle w:val="ConsPlusNormal"/>
        <w:ind w:firstLine="709"/>
        <w:jc w:val="both"/>
        <w:rPr>
          <w:rFonts w:ascii="Times New Roman" w:hAnsi="Times New Roman" w:cs="Times New Roman"/>
          <w:sz w:val="24"/>
          <w:szCs w:val="24"/>
        </w:rPr>
      </w:pPr>
      <w:r w:rsidRPr="005B714B">
        <w:rPr>
          <w:rFonts w:ascii="Times New Roman" w:hAnsi="Times New Roman" w:cs="Times New Roman"/>
          <w:sz w:val="24"/>
          <w:szCs w:val="24"/>
        </w:rPr>
        <w:t>Возможные цели обращения:</w:t>
      </w:r>
    </w:p>
    <w:p w:rsidR="005B714B" w:rsidRPr="005B714B" w:rsidRDefault="005B714B" w:rsidP="005B714B">
      <w:pPr>
        <w:pStyle w:val="ConsPlusNormal"/>
        <w:ind w:firstLine="709"/>
        <w:jc w:val="both"/>
        <w:rPr>
          <w:rFonts w:ascii="Times New Roman" w:hAnsi="Times New Roman" w:cs="Times New Roman"/>
          <w:sz w:val="24"/>
          <w:szCs w:val="24"/>
        </w:rPr>
      </w:pPr>
      <w:r w:rsidRPr="005B714B">
        <w:rPr>
          <w:rFonts w:ascii="Times New Roman" w:hAnsi="Times New Roman" w:cs="Times New Roman"/>
          <w:sz w:val="24"/>
          <w:szCs w:val="24"/>
        </w:rPr>
        <w:t>- предварительное согласование предоставления в собственность по договору купли – продажи без проведения торгов либо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5B714B" w:rsidRPr="005B714B" w:rsidRDefault="005B714B" w:rsidP="005B714B">
      <w:pPr>
        <w:pStyle w:val="ConsPlusNormal"/>
        <w:ind w:firstLine="709"/>
        <w:jc w:val="both"/>
        <w:rPr>
          <w:rFonts w:ascii="Times New Roman" w:hAnsi="Times New Roman" w:cs="Times New Roman"/>
          <w:sz w:val="24"/>
          <w:szCs w:val="24"/>
        </w:rPr>
      </w:pPr>
      <w:r w:rsidRPr="005B714B">
        <w:rPr>
          <w:rFonts w:ascii="Times New Roman" w:hAnsi="Times New Roman" w:cs="Times New Roman"/>
          <w:sz w:val="24"/>
          <w:szCs w:val="24"/>
        </w:rPr>
        <w:t>- предоставление в собственность по договору купли – продажи без проведения торгов либо предоставление в аренду без проведения торгов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5B714B" w:rsidRPr="005B714B" w:rsidRDefault="005B714B" w:rsidP="005B714B">
      <w:pPr>
        <w:pStyle w:val="ConsPlusNormal"/>
        <w:ind w:firstLine="540"/>
        <w:jc w:val="both"/>
        <w:rPr>
          <w:rFonts w:ascii="Times New Roman" w:hAnsi="Times New Roman" w:cs="Times New Roman"/>
          <w:sz w:val="24"/>
          <w:szCs w:val="24"/>
        </w:rPr>
      </w:pPr>
      <w:bookmarkStart w:id="4" w:name="P52"/>
      <w:bookmarkEnd w:id="4"/>
      <w:r w:rsidRPr="005B714B">
        <w:rPr>
          <w:rFonts w:ascii="Times New Roman" w:hAnsi="Times New Roman" w:cs="Times New Roman"/>
          <w:sz w:val="24"/>
          <w:szCs w:val="24"/>
        </w:rPr>
        <w:t>1.2. Заявителями, имеющими право на получение муниципальной услуги        (далее – заявитель) являются:</w:t>
      </w:r>
    </w:p>
    <w:p w:rsidR="005B714B" w:rsidRPr="005B714B" w:rsidRDefault="005B714B" w:rsidP="005B714B">
      <w:pPr>
        <w:pStyle w:val="ConsPlusNormal"/>
        <w:ind w:firstLine="540"/>
        <w:rPr>
          <w:rFonts w:ascii="Times New Roman" w:hAnsi="Times New Roman" w:cs="Times New Roman"/>
          <w:sz w:val="24"/>
          <w:szCs w:val="24"/>
        </w:rPr>
      </w:pPr>
      <w:r w:rsidRPr="005B714B">
        <w:rPr>
          <w:rFonts w:ascii="Times New Roman" w:hAnsi="Times New Roman" w:cs="Times New Roman"/>
          <w:sz w:val="24"/>
          <w:szCs w:val="24"/>
        </w:rPr>
        <w:t>- физические лица;</w:t>
      </w:r>
    </w:p>
    <w:p w:rsidR="005B714B" w:rsidRPr="005B714B" w:rsidRDefault="006D0B42" w:rsidP="005B714B">
      <w:pPr>
        <w:pStyle w:val="ConsPlusNormal"/>
        <w:ind w:firstLine="540"/>
        <w:rPr>
          <w:rFonts w:ascii="Times New Roman" w:hAnsi="Times New Roman" w:cs="Times New Roman"/>
          <w:sz w:val="24"/>
          <w:szCs w:val="24"/>
        </w:rPr>
      </w:pPr>
      <w:r w:rsidRPr="006D0B42">
        <w:rPr>
          <w:rFonts w:ascii="Times New Roman" w:hAnsi="Times New Roman" w:cs="Times New Roman"/>
          <w:sz w:val="24"/>
          <w:szCs w:val="24"/>
        </w:rPr>
        <w:t>- крестьянские (фермерские) хозяйства (далее – заявители).</w:t>
      </w:r>
    </w:p>
    <w:p w:rsidR="006D0B42" w:rsidRPr="006D0B42" w:rsidRDefault="006D0B42" w:rsidP="006D0B42">
      <w:pPr>
        <w:pStyle w:val="ConsPlusNormal"/>
        <w:ind w:firstLine="540"/>
        <w:jc w:val="both"/>
        <w:rPr>
          <w:rFonts w:ascii="Times New Roman" w:hAnsi="Times New Roman" w:cs="Times New Roman"/>
          <w:sz w:val="24"/>
          <w:szCs w:val="24"/>
        </w:rPr>
      </w:pPr>
      <w:bookmarkStart w:id="5" w:name="Par0"/>
      <w:bookmarkEnd w:id="5"/>
      <w:r w:rsidRPr="006D0B42">
        <w:rPr>
          <w:rFonts w:ascii="Times New Roman" w:hAnsi="Times New Roman" w:cs="Times New Roman"/>
          <w:sz w:val="24"/>
          <w:szCs w:val="24"/>
        </w:rPr>
        <w:t>Представлять интересы заявителя имеют право: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от имени физических лиц: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законные представители (родители, усыновители, опекуны) несовершеннолетних в возрасте до 14 лет;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опекуны недееспособных граждан;</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 представители, действующие в силу полномочий, основанных на доверенности или договоре;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от имени крестьянского (фермерского) хозяйства: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лица, действующие в соответствии с законом или учредительными документами от имени крестьянского (фермерского) хозяйства без доверенности в случаях, если крестьянское (фермерское) хозяйство создано в качестве юридического лица;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представители крестьянского (фермерского) хозяйства в силу полномочий на основании доверенности или договора</w:t>
      </w:r>
      <w:r w:rsidRPr="006D0B42">
        <w:rPr>
          <w:rFonts w:ascii="Times New Roman" w:eastAsiaTheme="minorHAnsi" w:hAnsi="Times New Roman" w:cs="Times New Roman"/>
          <w:sz w:val="24"/>
          <w:szCs w:val="24"/>
          <w:lang w:eastAsia="en-US"/>
        </w:rPr>
        <w:t xml:space="preserve"> </w:t>
      </w:r>
      <w:r w:rsidRPr="006D0B42">
        <w:rPr>
          <w:rFonts w:ascii="Times New Roman" w:hAnsi="Times New Roman" w:cs="Times New Roman"/>
          <w:sz w:val="24"/>
          <w:szCs w:val="24"/>
        </w:rPr>
        <w:t>в случаях, если крестьянское (фермерское) хозяйство создано без образования юридического лица.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1.3. Информация о местах нахождения органа местного самоуправления            (далее – ОМСУ), предоставляющего муниципальную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6D0B42" w:rsidRPr="006D0B42" w:rsidRDefault="002F0F91" w:rsidP="006D0B4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на сайте администрации </w:t>
      </w:r>
      <w:r w:rsidRPr="002F0F91">
        <w:rPr>
          <w:rFonts w:ascii="Times New Roman" w:hAnsi="Times New Roman" w:cs="Times New Roman"/>
          <w:sz w:val="24"/>
          <w:szCs w:val="24"/>
        </w:rPr>
        <w:t>Лаголовского сельского поселения (далее – администрация, ОМСУ): https://lagolovo-adm.ru/</w:t>
      </w:r>
      <w:r w:rsidR="006D0B42" w:rsidRPr="002F0F91">
        <w:rPr>
          <w:rFonts w:ascii="Times New Roman" w:hAnsi="Times New Roman" w:cs="Times New Roman"/>
          <w:sz w:val="24"/>
          <w:szCs w:val="24"/>
        </w:rPr>
        <w:t>;</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2. Стандарт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 Полное наименование муниципальной услуги:</w:t>
      </w:r>
    </w:p>
    <w:p w:rsidR="006D0B42" w:rsidRPr="006D0B42" w:rsidRDefault="006D0B42" w:rsidP="006D0B42">
      <w:pPr>
        <w:pStyle w:val="ConsPlusNormal"/>
        <w:tabs>
          <w:tab w:val="left" w:pos="567"/>
        </w:tabs>
        <w:ind w:firstLine="540"/>
        <w:jc w:val="both"/>
        <w:rPr>
          <w:rFonts w:ascii="Times New Roman" w:hAnsi="Times New Roman" w:cs="Times New Roman"/>
          <w:sz w:val="24"/>
          <w:szCs w:val="24"/>
        </w:rPr>
      </w:pPr>
      <w:r w:rsidRPr="006D0B42">
        <w:rPr>
          <w:rFonts w:ascii="Times New Roman" w:hAnsi="Times New Roman" w:cs="Times New Roman"/>
          <w:bCs/>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Pr="006D0B42">
        <w:rPr>
          <w:sz w:val="24"/>
          <w:szCs w:val="24"/>
        </w:rPr>
        <w:t xml:space="preserve"> </w:t>
      </w:r>
      <w:r w:rsidRPr="006D0B42">
        <w:rPr>
          <w:rFonts w:ascii="Times New Roman" w:hAnsi="Times New Roman" w:cs="Times New Roman"/>
          <w:bCs/>
          <w:sz w:val="24"/>
          <w:szCs w:val="24"/>
        </w:rPr>
        <w:t>для собственных нужд, гражданам и крестьянским (фермерским) хозяйствам для осуществления крестьянским (фермерским) хозяйством его деятельности</w:t>
      </w:r>
      <w:r w:rsidRPr="006D0B42">
        <w:rPr>
          <w:rFonts w:ascii="Times New Roman" w:hAnsi="Times New Roman" w:cs="Times New Roman"/>
          <w:sz w:val="24"/>
          <w:szCs w:val="24"/>
        </w:rPr>
        <w:t>»</w:t>
      </w:r>
      <w:r w:rsidRPr="006D0B42">
        <w:rPr>
          <w:rFonts w:ascii="Times New Roman" w:hAnsi="Times New Roman" w:cs="Times New Roman"/>
          <w:bCs/>
          <w:sz w:val="24"/>
          <w:szCs w:val="24"/>
        </w:rPr>
        <w:t>.</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Сокращенное наименование муниципальной услуги: </w:t>
      </w:r>
      <w:r w:rsidRPr="006D0B42">
        <w:rPr>
          <w:rFonts w:ascii="Times New Roman" w:hAnsi="Times New Roman" w:cs="Times New Roman"/>
          <w:bCs/>
          <w:sz w:val="24"/>
          <w:szCs w:val="24"/>
        </w:rPr>
        <w:t>«Предоставление земельных участков гражданам и крестьянским (фермерским) хозяйствам)»</w:t>
      </w:r>
      <w:r w:rsidRPr="006D0B42">
        <w:rPr>
          <w:rFonts w:ascii="Times New Roman" w:hAnsi="Times New Roman" w:cs="Times New Roman"/>
          <w:sz w:val="24"/>
          <w:szCs w:val="24"/>
        </w:rPr>
        <w:t>.</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sz w:val="24"/>
          <w:szCs w:val="24"/>
        </w:rPr>
        <w:t>2.2. Муниципальную услугу предоставляет: ОМСУ.</w:t>
      </w:r>
      <w:r w:rsidRPr="006D0B42">
        <w:rPr>
          <w:rFonts w:ascii="Times New Roman" w:hAnsi="Times New Roman" w:cs="Times New Roman"/>
          <w:b/>
          <w:bCs/>
          <w:sz w:val="24"/>
          <w:szCs w:val="24"/>
        </w:rPr>
        <w:t xml:space="preserve"> </w:t>
      </w:r>
      <w:r w:rsidRPr="006D0B42">
        <w:rPr>
          <w:rFonts w:ascii="Times New Roman" w:hAnsi="Times New Roman" w:cs="Times New Roman"/>
          <w:bCs/>
          <w:sz w:val="24"/>
          <w:szCs w:val="24"/>
        </w:rPr>
        <w:t>В предоставлении муниципальной услуги участвует</w:t>
      </w:r>
      <w:r w:rsidRPr="006D0B42">
        <w:rPr>
          <w:rFonts w:ascii="Times New Roman" w:eastAsiaTheme="minorHAnsi" w:hAnsi="Times New Roman" w:cs="Times New Roman"/>
          <w:sz w:val="24"/>
          <w:szCs w:val="24"/>
          <w:lang w:eastAsia="en-US"/>
        </w:rPr>
        <w:t xml:space="preserve"> </w:t>
      </w:r>
      <w:r w:rsidRPr="006D0B42">
        <w:rPr>
          <w:rFonts w:ascii="Times New Roman" w:hAnsi="Times New Roman" w:cs="Times New Roman"/>
          <w:bCs/>
          <w:sz w:val="24"/>
          <w:szCs w:val="24"/>
        </w:rPr>
        <w:t>ГБУ ЛО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Заявление на получение муниципальной услуги с комплектом документов принимается: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при личной явке: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филиалах, отделах, удаленных рабочих местах ГБУ ЛО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без личной явки: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электронной форме через личный кабинет заявителя на ПГУ ЛО/ЕПГУ;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посредством ПГУ ЛО/ЕПГУ – в ОМСУ, в МФЦ (при технической реализации);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по телефону – в ОМСУ, в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посредством сайта ОМСУ –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ОМСУ или МФЦ графика приема заявителей.</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lastRenderedPageBreak/>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w:t>
      </w:r>
      <w:r w:rsidRPr="006D0B42">
        <w:rPr>
          <w:rFonts w:ascii="Times New Roman" w:hAnsi="Times New Roman" w:cs="Times New Roman"/>
          <w:sz w:val="24"/>
          <w:szCs w:val="24"/>
        </w:rPr>
        <w:t xml:space="preserve">информационных технологий, предусмотренных в частях 10 и 11 статьи 7 Федерального закона от 27.07.2010 № 210-ФЗ «Об организации предоставления государственных и муниципальных услуг» </w:t>
      </w:r>
      <w:r w:rsidRPr="006D0B42">
        <w:rPr>
          <w:rFonts w:ascii="Times New Roman" w:hAnsi="Times New Roman" w:cs="Times New Roman"/>
          <w:bCs/>
          <w:sz w:val="24"/>
          <w:szCs w:val="24"/>
        </w:rPr>
        <w:t>(при наличии технической возможности).</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2.3. Результатом предоставления муниципальной услуги является: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 предварительном согласовании предоставления земельного участка, в случае предоставления земельного участка без проведения аукциона;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договор купли-продажи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договор аренды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решение об отказе в предоставлении муниципальной услуги, в том числе: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от 13.07.2015              № 218-ФЗ «О государственной регистрации недвижимости» (далее – Федеральный закон № 218-ФЗ);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об отказе в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об отказе в предоставлении земельного участка 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w:t>
      </w:r>
      <w:r w:rsidRPr="006D0B42">
        <w:rPr>
          <w:rFonts w:ascii="Times New Roman" w:hAnsi="Times New Roman" w:cs="Times New Roman"/>
          <w:sz w:val="24"/>
          <w:szCs w:val="24"/>
        </w:rPr>
        <w:tab/>
        <w:t>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Организация и проведение аукциона осуществляется в соответствии с Земельным кодексом Российской Федерации.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при личной явке: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филиалах, отделах, удаленных рабочих местах ГБУ ЛО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без личной явки: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на адрес электронной почты;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электронной форме через личный кабинет заявителя на ПГУ ЛО/ЕПГУ;</w:t>
      </w:r>
    </w:p>
    <w:p w:rsidR="006D0B42" w:rsidRPr="006D0B42" w:rsidRDefault="006D0B42" w:rsidP="006D0B42">
      <w:pPr>
        <w:pStyle w:val="ConsPlusNormal"/>
        <w:ind w:firstLine="540"/>
        <w:jc w:val="both"/>
        <w:rPr>
          <w:rFonts w:ascii="Times New Roman" w:hAnsi="Times New Roman" w:cs="Times New Roman"/>
          <w:strike/>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2.4. Срок предоставления муниципальной услуги составляет не более 20 (двадцати) календарных дней (в период до 01.01.2025 – не более 14 календарных дней) со дня поступления заявления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2.4.1. В случае опубликования извещения о предварительном согласовании предоставления земельного участка срок предоставления муниципальной услуги продлевается не более чем до 40 дней.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2.4.2.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35 (тридцати пяти) календарных дней (в период 01.01.2025 – не более чем до 20 (двадцати) календарных дней) со дня поступления заявления о предварительном согласовании предоставления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2.5. Правовые основания для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Гражданский кодекс Российской Федерации (части первая, вторая, третья);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Земельный кодекс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18.06.2001 № 78-ФЗ «О землеустройстве»;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25.10.2001 № 137-ФЗ «О введении в действие Земельного кодекса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06.10.2003 № 131-ФЗ «Об общих принципах организации местного самоуправления в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Федеральный закон от 24.07.2007 № 221-ФЗ «О кадастровой деятельности»;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w:t>
      </w:r>
      <w:r w:rsidRPr="006D0B42">
        <w:rPr>
          <w:sz w:val="24"/>
          <w:szCs w:val="24"/>
        </w:rPr>
        <w:t xml:space="preserve"> </w:t>
      </w:r>
      <w:r w:rsidRPr="006D0B42">
        <w:rPr>
          <w:rFonts w:ascii="Times New Roman" w:hAnsi="Times New Roman" w:cs="Times New Roman"/>
          <w:sz w:val="24"/>
          <w:szCs w:val="24"/>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нормативные правовые акты органов местного самоуправления.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Перечень нормативных правовых актов, регулирующих предоставление муниципальной услуги, размещен на официальном сайте ОМСУ в сети Интернет по адресу __________________ и в Реестре.</w:t>
      </w:r>
    </w:p>
    <w:p w:rsidR="006D0B42" w:rsidRPr="006D0B42" w:rsidRDefault="006D0B42" w:rsidP="006D0B42">
      <w:pPr>
        <w:pStyle w:val="ConsPlusNormal"/>
        <w:ind w:firstLine="540"/>
        <w:jc w:val="both"/>
        <w:rPr>
          <w:rFonts w:ascii="Times New Roman" w:hAnsi="Times New Roman" w:cs="Times New Roman"/>
          <w:sz w:val="24"/>
          <w:szCs w:val="24"/>
        </w:rPr>
      </w:pPr>
      <w:bookmarkStart w:id="6" w:name="P167"/>
      <w:bookmarkEnd w:id="6"/>
      <w:r w:rsidRPr="006D0B42">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1) </w:t>
      </w:r>
      <w:hyperlink w:anchor="P612" w:history="1">
        <w:r w:rsidRPr="006D0B42">
          <w:rPr>
            <w:rFonts w:ascii="Times New Roman" w:hAnsi="Times New Roman" w:cs="Times New Roman"/>
            <w:sz w:val="24"/>
            <w:szCs w:val="24"/>
          </w:rPr>
          <w:t>заявление</w:t>
        </w:r>
      </w:hyperlink>
      <w:r w:rsidRPr="006D0B42">
        <w:rPr>
          <w:rFonts w:ascii="Times New Roman" w:hAnsi="Times New Roman" w:cs="Times New Roman"/>
          <w:sz w:val="24"/>
          <w:szCs w:val="24"/>
        </w:rPr>
        <w:t xml:space="preserve"> о предоставлении услуги в соответствии с приложением  1 или приложением 2 к настоящему административному регламенту;</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Не допускается исправление ошибок путем зачеркивания или с помощью корректирующих средств.</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Бланк заявления заявитель может получить у должностного лица ОМСУ. Заявитель вправе заполнить и распечатать бланк заявления на официальных сайтах ОМСУ.</w:t>
      </w:r>
    </w:p>
    <w:p w:rsidR="006D0B42" w:rsidRPr="006D0B42" w:rsidRDefault="006D0B42" w:rsidP="006D0B42">
      <w:pPr>
        <w:autoSpaceDE w:val="0"/>
        <w:autoSpaceDN w:val="0"/>
        <w:adjustRightInd w:val="0"/>
        <w:ind w:firstLine="567"/>
        <w:jc w:val="both"/>
        <w:rPr>
          <w:sz w:val="24"/>
          <w:szCs w:val="24"/>
        </w:rPr>
      </w:pPr>
      <w:r w:rsidRPr="006D0B42">
        <w:rPr>
          <w:sz w:val="24"/>
          <w:szCs w:val="24"/>
        </w:rPr>
        <w:t>2) документ, удостоверяющий личность заявителя. 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3) учредительные документы (при обращении юридического лица);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 документ, удостоверяющий право (полномочия) представителя физического лица или крестьянского (фермерского) хозяйства, если с заявлением обращается представитель заявителя;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w:t>
      </w:r>
      <w:hyperlink r:id="rId9" w:history="1">
        <w:r w:rsidRPr="006D0B42">
          <w:rPr>
            <w:rStyle w:val="aa"/>
            <w:rFonts w:ascii="Times New Roman" w:hAnsi="Times New Roman"/>
            <w:color w:val="auto"/>
            <w:sz w:val="24"/>
            <w:szCs w:val="24"/>
            <w:u w:val="none"/>
          </w:rPr>
          <w:t>пунктом 2 статьи 185.1</w:t>
        </w:r>
      </w:hyperlink>
      <w:r w:rsidRPr="006D0B42">
        <w:rPr>
          <w:rFonts w:ascii="Times New Roman" w:hAnsi="Times New Roman" w:cs="Times New Roman"/>
          <w:sz w:val="24"/>
          <w:szCs w:val="24"/>
        </w:rPr>
        <w:t xml:space="preserve"> Гражданского кодекса Российской Федерации и являющуюся приравненной к нотариальной; доверенность в простой письменной форме).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 при предварительном согласовании предоставления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подготовленная в установленном порядке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 при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 решение о предварительном согласовании предоставления земельного участка (при наличии). </w:t>
      </w:r>
    </w:p>
    <w:p w:rsidR="006D0B42" w:rsidRPr="006D0B42" w:rsidRDefault="006D0B42" w:rsidP="006D0B42">
      <w:pPr>
        <w:pStyle w:val="ConsPlusNormal"/>
        <w:ind w:firstLine="540"/>
        <w:jc w:val="both"/>
        <w:rPr>
          <w:rFonts w:ascii="Times New Roman" w:hAnsi="Times New Roman" w:cs="Times New Roman"/>
          <w:sz w:val="24"/>
          <w:szCs w:val="24"/>
        </w:rPr>
      </w:pPr>
      <w:bookmarkStart w:id="7" w:name="P215"/>
      <w:bookmarkEnd w:id="7"/>
      <w:r w:rsidRPr="006D0B42">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w:t>
      </w:r>
      <w:r w:rsidRPr="006D0B42">
        <w:rPr>
          <w:rFonts w:ascii="Times New Roman" w:eastAsiaTheme="minorEastAsia" w:hAnsi="Times New Roman" w:cs="Times New Roman"/>
          <w:sz w:val="24"/>
          <w:szCs w:val="24"/>
        </w:rPr>
        <w:t xml:space="preserve"> </w:t>
      </w:r>
      <w:r w:rsidRPr="006D0B42">
        <w:rPr>
          <w:rFonts w:ascii="Times New Roman" w:hAnsi="Times New Roman" w:cs="Times New Roman"/>
          <w:sz w:val="24"/>
          <w:szCs w:val="24"/>
        </w:rPr>
        <w:t>выписку из Единого государственного реестра недвижимости (далее – ЕГРН) об основных характеристиках и зарегистрированных правах на земельный участок или уведомление об отсутствии в ЕГРН запрашиваемых сведений;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выписку из Единого государственного реестра юридических лиц в случае, если крестьянское (фермерское) хозяйство создано в качестве юридического лица;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выписку из Единого государственного реестра индивидуальных предпринимателей, если</w:t>
      </w:r>
      <w:r w:rsidRPr="006D0B42">
        <w:rPr>
          <w:rFonts w:ascii="Times New Roman" w:eastAsiaTheme="minorHAnsi" w:hAnsi="Times New Roman" w:cs="Times New Roman"/>
          <w:sz w:val="24"/>
          <w:szCs w:val="24"/>
          <w:lang w:eastAsia="en-US"/>
        </w:rPr>
        <w:t xml:space="preserve"> </w:t>
      </w:r>
      <w:r w:rsidRPr="006D0B42">
        <w:rPr>
          <w:rFonts w:ascii="Times New Roman" w:hAnsi="Times New Roman" w:cs="Times New Roman"/>
          <w:sz w:val="24"/>
          <w:szCs w:val="24"/>
        </w:rPr>
        <w:t xml:space="preserve">крестьянское (фермерское) хозяйство создано без образования юридического лица.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2.7.1. Заявитель вправе представить документы (сведения), указанные в </w:t>
      </w:r>
      <w:hyperlink w:anchor="P215" w:history="1">
        <w:r w:rsidRPr="006D0B42">
          <w:rPr>
            <w:rFonts w:ascii="Times New Roman" w:hAnsi="Times New Roman" w:cs="Times New Roman"/>
            <w:sz w:val="24"/>
            <w:szCs w:val="24"/>
          </w:rPr>
          <w:t>пункте 2.7</w:t>
        </w:r>
      </w:hyperlink>
      <w:r w:rsidRPr="006D0B42">
        <w:rPr>
          <w:rFonts w:ascii="Times New Roman" w:hAnsi="Times New Roman" w:cs="Times New Roman"/>
          <w:sz w:val="24"/>
          <w:szCs w:val="24"/>
        </w:rPr>
        <w:t xml:space="preserve"> настоящего регламента, по собственной инициативе.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2.7.2. При предоставлении муниципальной услуги запрещается требовать от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6D0B42">
          <w:rPr>
            <w:rFonts w:ascii="Times New Roman" w:hAnsi="Times New Roman" w:cs="Times New Roman"/>
            <w:sz w:val="24"/>
            <w:szCs w:val="24"/>
          </w:rPr>
          <w:t xml:space="preserve">части 6 </w:t>
        </w:r>
        <w:r w:rsidRPr="006D0B42">
          <w:rPr>
            <w:rFonts w:ascii="Times New Roman" w:hAnsi="Times New Roman" w:cs="Times New Roman"/>
            <w:sz w:val="24"/>
            <w:szCs w:val="24"/>
          </w:rPr>
          <w:lastRenderedPageBreak/>
          <w:t>статьи 7</w:t>
        </w:r>
      </w:hyperlink>
      <w:r w:rsidRPr="006D0B42">
        <w:rPr>
          <w:rFonts w:ascii="Times New Roman" w:hAnsi="Times New Roman" w:cs="Times New Roman"/>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history="1">
        <w:r w:rsidRPr="006D0B42">
          <w:rPr>
            <w:rFonts w:ascii="Times New Roman" w:hAnsi="Times New Roman" w:cs="Times New Roman"/>
            <w:sz w:val="24"/>
            <w:szCs w:val="24"/>
          </w:rPr>
          <w:t>части 1 статьи 9</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6D0B42">
          <w:rPr>
            <w:rStyle w:val="aa"/>
            <w:rFonts w:ascii="Times New Roman" w:hAnsi="Times New Roman"/>
            <w:bCs/>
            <w:color w:val="auto"/>
            <w:sz w:val="24"/>
            <w:szCs w:val="24"/>
            <w:u w:val="none"/>
          </w:rPr>
          <w:t>пунктом 7.2 части 1 статьи 16</w:t>
        </w:r>
      </w:hyperlink>
      <w:r w:rsidRPr="006D0B42">
        <w:rPr>
          <w:rFonts w:ascii="Times New Roman" w:hAnsi="Times New Roman" w:cs="Times New Roman"/>
          <w:bCs/>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D0B42" w:rsidRPr="006D0B42" w:rsidRDefault="006D0B42" w:rsidP="006D0B42">
      <w:pPr>
        <w:pStyle w:val="ConsPlusNormal"/>
        <w:ind w:firstLine="540"/>
        <w:jc w:val="both"/>
        <w:rPr>
          <w:rFonts w:ascii="Times New Roman" w:hAnsi="Times New Roman" w:cs="Times New Roman"/>
          <w:bCs/>
          <w:sz w:val="24"/>
          <w:szCs w:val="24"/>
        </w:rPr>
      </w:pPr>
      <w:r w:rsidRPr="006D0B42">
        <w:rPr>
          <w:rFonts w:ascii="Times New Roman" w:hAnsi="Times New Roman" w:cs="Times New Roman"/>
          <w:bCs/>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если на дату поступления в ОМСУ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ОМСУ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D0B42" w:rsidRPr="006D0B42" w:rsidRDefault="006D0B42" w:rsidP="006D0B42">
      <w:pPr>
        <w:pStyle w:val="ConsPlusNormal"/>
        <w:ind w:firstLine="540"/>
        <w:jc w:val="both"/>
        <w:rPr>
          <w:rFonts w:ascii="Times New Roman" w:hAnsi="Times New Roman" w:cs="Times New Roman"/>
          <w:sz w:val="24"/>
          <w:szCs w:val="24"/>
        </w:rPr>
      </w:pPr>
      <w:bookmarkStart w:id="8" w:name="P249"/>
      <w:bookmarkEnd w:id="8"/>
      <w:r w:rsidRPr="006D0B42">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заявление подано лицом, не уполномоченным на осуществление таких действий;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заявителем не представлены документы, установленные пунктом 2.6 административного регламента;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представленные документы утратили силу на момент обращения за услугой;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неполное заполнение полей в форме заявления, в том числе в интерактивной форме заявления на ЕПГУ/ПГУ ЛО.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bCs/>
          <w:sz w:val="24"/>
          <w:szCs w:val="24"/>
        </w:rPr>
        <w:t>2.10.1. Отсутствие права на предоставление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1) заявителем не представлены документы, установленные п. 2.6 регламента, необходимые в соответствии с законодательными или иными нормативными правовыми актами для предоставления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2) заявление на получение услуги оформлено не в соответствии с административным регламентом;</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 представленные заявителем документы недействительны/указанные в заявлении сведения недостоверны.</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4) заявление подано лицом, не уполномоченным на осуществление таких действий;</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2.10.2. Решение об отказе в предварительном согласовании предоставления земельного участка принимается ОМСУ при наличии хотя бы одного из следующих оснований:</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3" w:history="1">
        <w:r w:rsidRPr="006D0B42">
          <w:rPr>
            <w:rStyle w:val="aa"/>
            <w:rFonts w:ascii="Times New Roman" w:hAnsi="Times New Roman"/>
            <w:color w:val="auto"/>
            <w:sz w:val="24"/>
            <w:szCs w:val="24"/>
            <w:u w:val="none"/>
          </w:rPr>
          <w:t>пункте 16 статьи 11.10</w:t>
        </w:r>
      </w:hyperlink>
      <w:r w:rsidRPr="006D0B42">
        <w:rPr>
          <w:rFonts w:ascii="Times New Roman" w:hAnsi="Times New Roman" w:cs="Times New Roman"/>
          <w:sz w:val="24"/>
          <w:szCs w:val="24"/>
        </w:rPr>
        <w:t xml:space="preserve"> ЗК РФ, а именно в случае:</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 несоответствия схемы расположения земельного участка ее форме, формату или требованиям к ее подготовке, которые установлены в соответствии с </w:t>
      </w:r>
      <w:hyperlink r:id="rId14" w:history="1">
        <w:r w:rsidRPr="006D0B42">
          <w:rPr>
            <w:rStyle w:val="aa"/>
            <w:rFonts w:ascii="Times New Roman" w:hAnsi="Times New Roman"/>
            <w:color w:val="auto"/>
            <w:sz w:val="24"/>
            <w:szCs w:val="24"/>
            <w:u w:val="none"/>
          </w:rPr>
          <w:t>пунктом 12</w:t>
        </w:r>
      </w:hyperlink>
      <w:r w:rsidRPr="006D0B42">
        <w:rPr>
          <w:rFonts w:ascii="Times New Roman" w:hAnsi="Times New Roman" w:cs="Times New Roman"/>
          <w:sz w:val="24"/>
          <w:szCs w:val="24"/>
        </w:rPr>
        <w:t xml:space="preserve"> статьи 11.10 ЗК РФ;</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полного или частичного совпадения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 разработки схемы расположения земельного участка с нарушением предусмотренных </w:t>
      </w:r>
      <w:hyperlink r:id="rId15" w:history="1">
        <w:r w:rsidRPr="006D0B42">
          <w:rPr>
            <w:rStyle w:val="aa"/>
            <w:rFonts w:ascii="Times New Roman" w:hAnsi="Times New Roman"/>
            <w:color w:val="auto"/>
            <w:sz w:val="24"/>
            <w:szCs w:val="24"/>
            <w:u w:val="none"/>
          </w:rPr>
          <w:t>статьей 11.9</w:t>
        </w:r>
      </w:hyperlink>
      <w:r w:rsidRPr="006D0B42">
        <w:rPr>
          <w:rFonts w:ascii="Times New Roman" w:hAnsi="Times New Roman" w:cs="Times New Roman"/>
          <w:sz w:val="24"/>
          <w:szCs w:val="24"/>
        </w:rPr>
        <w:t xml:space="preserve"> ЗК РФ требований к образуемым земельным участкам;</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несоответствия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расположения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2) земельный участок, который предстоит образовать, не может быть предоставлен заявителю по основаниям, указанным в </w:t>
      </w:r>
      <w:hyperlink r:id="rId16" w:history="1">
        <w:r w:rsidRPr="006D0B42">
          <w:rPr>
            <w:rStyle w:val="aa"/>
            <w:rFonts w:ascii="Times New Roman" w:hAnsi="Times New Roman"/>
            <w:color w:val="auto"/>
            <w:sz w:val="24"/>
            <w:szCs w:val="24"/>
            <w:u w:val="none"/>
          </w:rPr>
          <w:t>подпунктах 1</w:t>
        </w:r>
      </w:hyperlink>
      <w:r w:rsidRPr="006D0B42">
        <w:rPr>
          <w:rFonts w:ascii="Times New Roman" w:hAnsi="Times New Roman" w:cs="Times New Roman"/>
          <w:sz w:val="24"/>
          <w:szCs w:val="24"/>
        </w:rPr>
        <w:t xml:space="preserve"> - </w:t>
      </w:r>
      <w:hyperlink r:id="rId17" w:history="1">
        <w:r w:rsidRPr="006D0B42">
          <w:rPr>
            <w:rStyle w:val="aa"/>
            <w:rFonts w:ascii="Times New Roman" w:hAnsi="Times New Roman"/>
            <w:color w:val="auto"/>
            <w:sz w:val="24"/>
            <w:szCs w:val="24"/>
            <w:u w:val="none"/>
          </w:rPr>
          <w:t>13</w:t>
        </w:r>
      </w:hyperlink>
      <w:r w:rsidRPr="006D0B42">
        <w:rPr>
          <w:rFonts w:ascii="Times New Roman" w:hAnsi="Times New Roman" w:cs="Times New Roman"/>
          <w:sz w:val="24"/>
          <w:szCs w:val="24"/>
        </w:rPr>
        <w:t xml:space="preserve">, </w:t>
      </w:r>
      <w:hyperlink r:id="rId18" w:history="1">
        <w:r w:rsidRPr="006D0B42">
          <w:rPr>
            <w:rStyle w:val="aa"/>
            <w:rFonts w:ascii="Times New Roman" w:hAnsi="Times New Roman"/>
            <w:color w:val="auto"/>
            <w:sz w:val="24"/>
            <w:szCs w:val="24"/>
            <w:u w:val="none"/>
          </w:rPr>
          <w:t>14.1</w:t>
        </w:r>
      </w:hyperlink>
      <w:r w:rsidRPr="006D0B42">
        <w:rPr>
          <w:rFonts w:ascii="Times New Roman" w:hAnsi="Times New Roman" w:cs="Times New Roman"/>
          <w:sz w:val="24"/>
          <w:szCs w:val="24"/>
        </w:rPr>
        <w:t xml:space="preserve"> - </w:t>
      </w:r>
      <w:hyperlink r:id="rId19" w:history="1">
        <w:r w:rsidRPr="006D0B42">
          <w:rPr>
            <w:rStyle w:val="aa"/>
            <w:rFonts w:ascii="Times New Roman" w:hAnsi="Times New Roman"/>
            <w:color w:val="auto"/>
            <w:sz w:val="24"/>
            <w:szCs w:val="24"/>
            <w:u w:val="none"/>
          </w:rPr>
          <w:t>19</w:t>
        </w:r>
      </w:hyperlink>
      <w:r w:rsidRPr="006D0B42">
        <w:rPr>
          <w:rFonts w:ascii="Times New Roman" w:hAnsi="Times New Roman" w:cs="Times New Roman"/>
          <w:sz w:val="24"/>
          <w:szCs w:val="24"/>
        </w:rPr>
        <w:t xml:space="preserve">, </w:t>
      </w:r>
      <w:hyperlink r:id="rId20" w:history="1">
        <w:r w:rsidRPr="006D0B42">
          <w:rPr>
            <w:rStyle w:val="aa"/>
            <w:rFonts w:ascii="Times New Roman" w:hAnsi="Times New Roman"/>
            <w:color w:val="auto"/>
            <w:sz w:val="24"/>
            <w:szCs w:val="24"/>
            <w:u w:val="none"/>
          </w:rPr>
          <w:t>22</w:t>
        </w:r>
      </w:hyperlink>
      <w:r w:rsidRPr="006D0B42">
        <w:rPr>
          <w:rFonts w:ascii="Times New Roman" w:hAnsi="Times New Roman" w:cs="Times New Roman"/>
          <w:sz w:val="24"/>
          <w:szCs w:val="24"/>
        </w:rPr>
        <w:t xml:space="preserve"> и </w:t>
      </w:r>
      <w:hyperlink r:id="rId21" w:history="1">
        <w:r w:rsidRPr="006D0B42">
          <w:rPr>
            <w:rStyle w:val="aa"/>
            <w:rFonts w:ascii="Times New Roman" w:hAnsi="Times New Roman"/>
            <w:color w:val="auto"/>
            <w:sz w:val="24"/>
            <w:szCs w:val="24"/>
            <w:u w:val="none"/>
          </w:rPr>
          <w:t>23 статьи 39.16</w:t>
        </w:r>
      </w:hyperlink>
      <w:r w:rsidRPr="006D0B42">
        <w:rPr>
          <w:rFonts w:ascii="Times New Roman" w:hAnsi="Times New Roman" w:cs="Times New Roman"/>
          <w:sz w:val="24"/>
          <w:szCs w:val="24"/>
        </w:rPr>
        <w:t xml:space="preserve"> ЗК РФ (</w:t>
      </w:r>
      <w:hyperlink r:id="rId22" w:history="1">
        <w:r w:rsidRPr="006D0B42">
          <w:rPr>
            <w:rStyle w:val="aa"/>
            <w:rFonts w:ascii="Times New Roman" w:hAnsi="Times New Roman"/>
            <w:color w:val="auto"/>
            <w:sz w:val="24"/>
            <w:szCs w:val="24"/>
            <w:u w:val="none"/>
          </w:rPr>
          <w:t>подпункты 1</w:t>
        </w:r>
      </w:hyperlink>
      <w:r w:rsidRPr="006D0B42">
        <w:rPr>
          <w:rFonts w:ascii="Times New Roman" w:hAnsi="Times New Roman" w:cs="Times New Roman"/>
          <w:sz w:val="24"/>
          <w:szCs w:val="24"/>
        </w:rPr>
        <w:t xml:space="preserve"> - </w:t>
      </w:r>
      <w:r w:rsidRPr="006D0B42">
        <w:rPr>
          <w:rStyle w:val="aa"/>
          <w:rFonts w:ascii="Times New Roman" w:hAnsi="Times New Roman"/>
          <w:color w:val="auto"/>
          <w:sz w:val="24"/>
          <w:szCs w:val="24"/>
          <w:u w:val="none"/>
        </w:rPr>
        <w:t>13</w:t>
      </w:r>
      <w:r w:rsidRPr="006D0B42">
        <w:rPr>
          <w:rFonts w:ascii="Times New Roman" w:hAnsi="Times New Roman" w:cs="Times New Roman"/>
          <w:sz w:val="24"/>
          <w:szCs w:val="24"/>
        </w:rPr>
        <w:t xml:space="preserve">, </w:t>
      </w:r>
      <w:hyperlink r:id="rId23" w:history="1">
        <w:r w:rsidRPr="006D0B42">
          <w:rPr>
            <w:rStyle w:val="aa"/>
            <w:rFonts w:ascii="Times New Roman" w:hAnsi="Times New Roman"/>
            <w:color w:val="auto"/>
            <w:sz w:val="24"/>
            <w:szCs w:val="24"/>
            <w:u w:val="none"/>
          </w:rPr>
          <w:t>1</w:t>
        </w:r>
      </w:hyperlink>
      <w:r w:rsidRPr="006D0B42">
        <w:rPr>
          <w:rFonts w:ascii="Times New Roman" w:hAnsi="Times New Roman" w:cs="Times New Roman"/>
          <w:sz w:val="24"/>
          <w:szCs w:val="24"/>
        </w:rPr>
        <w:t xml:space="preserve">5 - 20, </w:t>
      </w:r>
      <w:hyperlink r:id="rId24" w:history="1">
        <w:r w:rsidRPr="006D0B42">
          <w:rPr>
            <w:rStyle w:val="aa"/>
            <w:rFonts w:ascii="Times New Roman" w:hAnsi="Times New Roman"/>
            <w:color w:val="auto"/>
            <w:sz w:val="24"/>
            <w:szCs w:val="24"/>
            <w:u w:val="none"/>
          </w:rPr>
          <w:t>2</w:t>
        </w:r>
      </w:hyperlink>
      <w:r w:rsidRPr="006D0B42">
        <w:rPr>
          <w:rFonts w:ascii="Times New Roman" w:hAnsi="Times New Roman" w:cs="Times New Roman"/>
          <w:sz w:val="24"/>
          <w:szCs w:val="24"/>
        </w:rPr>
        <w:t xml:space="preserve">3 и </w:t>
      </w:r>
      <w:hyperlink r:id="rId25" w:history="1">
        <w:r w:rsidRPr="006D0B42">
          <w:rPr>
            <w:rStyle w:val="aa"/>
            <w:rFonts w:ascii="Times New Roman" w:hAnsi="Times New Roman"/>
            <w:color w:val="auto"/>
            <w:sz w:val="24"/>
            <w:szCs w:val="24"/>
            <w:u w:val="none"/>
          </w:rPr>
          <w:t xml:space="preserve">24 </w:t>
        </w:r>
      </w:hyperlink>
      <w:r w:rsidRPr="006D0B42">
        <w:rPr>
          <w:rFonts w:ascii="Times New Roman" w:hAnsi="Times New Roman" w:cs="Times New Roman"/>
          <w:sz w:val="24"/>
          <w:szCs w:val="24"/>
        </w:rPr>
        <w:t>пункта 2.10.3. настоящего регламента);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3) земельный участок, границы которого подлежат уточнению в соответствии с Федеральным </w:t>
      </w:r>
      <w:hyperlink r:id="rId26" w:history="1">
        <w:r w:rsidRPr="006D0B42">
          <w:rPr>
            <w:rStyle w:val="aa"/>
            <w:rFonts w:ascii="Times New Roman" w:hAnsi="Times New Roman"/>
            <w:color w:val="auto"/>
            <w:sz w:val="24"/>
            <w:szCs w:val="24"/>
            <w:u w:val="none"/>
          </w:rPr>
          <w:t>законом</w:t>
        </w:r>
      </w:hyperlink>
      <w:r w:rsidRPr="006D0B42">
        <w:rPr>
          <w:rFonts w:ascii="Times New Roman" w:hAnsi="Times New Roman" w:cs="Times New Roman"/>
          <w:sz w:val="24"/>
          <w:szCs w:val="24"/>
        </w:rPr>
        <w:t xml:space="preserve"> № 218-ФЗ, не может быть предоставлен заявителю по основаниям, указанным в </w:t>
      </w:r>
      <w:hyperlink r:id="rId27" w:history="1">
        <w:r w:rsidRPr="006D0B42">
          <w:rPr>
            <w:rStyle w:val="aa"/>
            <w:rFonts w:ascii="Times New Roman" w:hAnsi="Times New Roman"/>
            <w:color w:val="auto"/>
            <w:sz w:val="24"/>
            <w:szCs w:val="24"/>
            <w:u w:val="none"/>
          </w:rPr>
          <w:t>подпунктах 1</w:t>
        </w:r>
      </w:hyperlink>
      <w:r w:rsidRPr="006D0B42">
        <w:rPr>
          <w:rFonts w:ascii="Times New Roman" w:hAnsi="Times New Roman" w:cs="Times New Roman"/>
          <w:sz w:val="24"/>
          <w:szCs w:val="24"/>
        </w:rPr>
        <w:t xml:space="preserve"> - </w:t>
      </w:r>
      <w:hyperlink r:id="rId28" w:history="1">
        <w:r w:rsidRPr="006D0B42">
          <w:rPr>
            <w:rStyle w:val="aa"/>
            <w:rFonts w:ascii="Times New Roman" w:hAnsi="Times New Roman"/>
            <w:color w:val="auto"/>
            <w:sz w:val="24"/>
            <w:szCs w:val="24"/>
            <w:u w:val="none"/>
          </w:rPr>
          <w:t>23 статьи 39.16</w:t>
        </w:r>
      </w:hyperlink>
      <w:r w:rsidRPr="006D0B42">
        <w:rPr>
          <w:rFonts w:ascii="Times New Roman" w:hAnsi="Times New Roman" w:cs="Times New Roman"/>
          <w:sz w:val="24"/>
          <w:szCs w:val="24"/>
        </w:rPr>
        <w:t xml:space="preserve"> ЗК РФ (</w:t>
      </w:r>
      <w:hyperlink r:id="rId29" w:history="1">
        <w:r w:rsidRPr="006D0B42">
          <w:rPr>
            <w:rStyle w:val="aa"/>
            <w:rFonts w:ascii="Times New Roman" w:hAnsi="Times New Roman"/>
            <w:color w:val="auto"/>
            <w:sz w:val="24"/>
            <w:szCs w:val="24"/>
            <w:u w:val="none"/>
          </w:rPr>
          <w:t>подпункты 1</w:t>
        </w:r>
      </w:hyperlink>
      <w:r w:rsidRPr="006D0B42">
        <w:rPr>
          <w:rFonts w:ascii="Times New Roman" w:hAnsi="Times New Roman" w:cs="Times New Roman"/>
          <w:sz w:val="24"/>
          <w:szCs w:val="24"/>
        </w:rPr>
        <w:t xml:space="preserve"> - </w:t>
      </w:r>
      <w:hyperlink r:id="rId30" w:history="1">
        <w:r w:rsidRPr="006D0B42">
          <w:rPr>
            <w:rStyle w:val="aa"/>
            <w:rFonts w:ascii="Times New Roman" w:hAnsi="Times New Roman"/>
            <w:color w:val="auto"/>
            <w:sz w:val="24"/>
            <w:szCs w:val="24"/>
            <w:u w:val="none"/>
          </w:rPr>
          <w:t xml:space="preserve">24 </w:t>
        </w:r>
      </w:hyperlink>
      <w:r w:rsidRPr="006D0B42">
        <w:rPr>
          <w:rFonts w:ascii="Times New Roman" w:hAnsi="Times New Roman" w:cs="Times New Roman"/>
          <w:sz w:val="24"/>
          <w:szCs w:val="24"/>
        </w:rPr>
        <w:t>пункта 2.10.3. настоящего регламента).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2.10.3. Решение об отказе в предоставлении земельного участка, находящегося в государственной или муниципальной собственности, без проведения торгов принимается ОМСУ при наличии хотя бы одного из следующих оснований:</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lastRenderedPageBreak/>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1" w:history="1">
        <w:r w:rsidRPr="006D0B42">
          <w:rPr>
            <w:rStyle w:val="aa"/>
            <w:rFonts w:ascii="Times New Roman" w:hAnsi="Times New Roman"/>
            <w:color w:val="auto"/>
            <w:sz w:val="24"/>
            <w:szCs w:val="24"/>
            <w:u w:val="none"/>
          </w:rPr>
          <w:t>подпунктом 10 пункта 2 статьи 39.10</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Pr="006D0B42">
          <w:rPr>
            <w:rStyle w:val="aa"/>
            <w:rFonts w:ascii="Times New Roman" w:hAnsi="Times New Roman"/>
            <w:color w:val="auto"/>
            <w:sz w:val="24"/>
            <w:szCs w:val="24"/>
            <w:u w:val="none"/>
          </w:rPr>
          <w:t>статьей 39.36</w:t>
        </w:r>
      </w:hyperlink>
      <w:r w:rsidRPr="006D0B42">
        <w:rPr>
          <w:rFonts w:ascii="Times New Roman" w:hAnsi="Times New Roman" w:cs="Times New Roman"/>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3" w:history="1">
        <w:r w:rsidRPr="006D0B42">
          <w:rPr>
            <w:rStyle w:val="aa"/>
            <w:rFonts w:ascii="Times New Roman" w:hAnsi="Times New Roman"/>
            <w:color w:val="auto"/>
            <w:sz w:val="24"/>
            <w:szCs w:val="24"/>
            <w:u w:val="none"/>
          </w:rPr>
          <w:t>частью 11 статьи 55.32</w:t>
        </w:r>
      </w:hyperlink>
      <w:r w:rsidRPr="006D0B42">
        <w:rPr>
          <w:rFonts w:ascii="Times New Roman" w:hAnsi="Times New Roman" w:cs="Times New Roman"/>
          <w:sz w:val="24"/>
          <w:szCs w:val="24"/>
        </w:rPr>
        <w:t xml:space="preserve"> Градостроительного кодекса Российской Федерации;</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4" w:history="1">
        <w:r w:rsidRPr="006D0B42">
          <w:rPr>
            <w:rStyle w:val="aa"/>
            <w:rFonts w:ascii="Times New Roman" w:hAnsi="Times New Roman"/>
            <w:color w:val="auto"/>
            <w:sz w:val="24"/>
            <w:szCs w:val="24"/>
            <w:u w:val="none"/>
          </w:rPr>
          <w:t>статьей 39.36</w:t>
        </w:r>
      </w:hyperlink>
      <w:r w:rsidRPr="006D0B42">
        <w:rPr>
          <w:rFonts w:ascii="Times New Roman" w:hAnsi="Times New Roman" w:cs="Times New Roman"/>
          <w:sz w:val="24"/>
          <w:szCs w:val="24"/>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w:t>
      </w:r>
      <w:r w:rsidRPr="006D0B42">
        <w:rPr>
          <w:rFonts w:ascii="Times New Roman" w:hAnsi="Times New Roman" w:cs="Times New Roman"/>
          <w:sz w:val="24"/>
          <w:szCs w:val="24"/>
        </w:rPr>
        <w:lastRenderedPageBreak/>
        <w:t>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5" w:history="1">
        <w:r w:rsidRPr="006D0B42">
          <w:rPr>
            <w:rStyle w:val="aa"/>
            <w:rFonts w:ascii="Times New Roman" w:hAnsi="Times New Roman"/>
            <w:color w:val="auto"/>
            <w:sz w:val="24"/>
            <w:szCs w:val="24"/>
            <w:u w:val="none"/>
          </w:rPr>
          <w:t>пунктом 19 статьи 39.11</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12) в отношении земельного участка, указанного в заявлении о его предоставлении, поступило предусмотренное </w:t>
      </w:r>
      <w:hyperlink r:id="rId36" w:history="1">
        <w:r w:rsidRPr="006D0B42">
          <w:rPr>
            <w:rStyle w:val="aa"/>
            <w:rFonts w:ascii="Times New Roman" w:hAnsi="Times New Roman"/>
            <w:color w:val="auto"/>
            <w:sz w:val="24"/>
            <w:szCs w:val="24"/>
            <w:u w:val="none"/>
          </w:rPr>
          <w:t>подпунктом 6 пункта 4 статьи 39.11</w:t>
        </w:r>
      </w:hyperlink>
      <w:r w:rsidRPr="006D0B42">
        <w:rPr>
          <w:rFonts w:ascii="Times New Roman" w:hAnsi="Times New Roman" w:cs="Times New Roman"/>
          <w:sz w:val="24"/>
          <w:szCs w:val="24"/>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7" w:history="1">
        <w:r w:rsidRPr="006D0B42">
          <w:rPr>
            <w:rStyle w:val="aa"/>
            <w:rFonts w:ascii="Times New Roman" w:hAnsi="Times New Roman"/>
            <w:color w:val="auto"/>
            <w:sz w:val="24"/>
            <w:szCs w:val="24"/>
            <w:u w:val="none"/>
          </w:rPr>
          <w:t>подпунктом 4 пункта 4 статьи 39.11</w:t>
        </w:r>
      </w:hyperlink>
      <w:r w:rsidRPr="006D0B42">
        <w:rPr>
          <w:rFonts w:ascii="Times New Roman" w:hAnsi="Times New Roman" w:cs="Times New Roman"/>
          <w:sz w:val="24"/>
          <w:szCs w:val="24"/>
        </w:rPr>
        <w:t xml:space="preserve"> ЗК РФ и уполномоченным органом не принято решение об отказе в проведении этого аукциона по основаниям, предусмотренным </w:t>
      </w:r>
      <w:hyperlink r:id="rId38" w:history="1">
        <w:r w:rsidRPr="006D0B42">
          <w:rPr>
            <w:rStyle w:val="aa"/>
            <w:rFonts w:ascii="Times New Roman" w:hAnsi="Times New Roman"/>
            <w:color w:val="auto"/>
            <w:sz w:val="24"/>
            <w:szCs w:val="24"/>
            <w:u w:val="none"/>
          </w:rPr>
          <w:t>пунктом 8 статьи 39.11</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sz w:val="24"/>
          <w:szCs w:val="24"/>
        </w:rPr>
      </w:pPr>
      <w:r w:rsidRPr="006D0B42">
        <w:rPr>
          <w:rFonts w:ascii="Times New Roman" w:hAnsi="Times New Roman" w:cs="Times New Roman"/>
          <w:sz w:val="24"/>
          <w:szCs w:val="24"/>
        </w:rPr>
        <w:t xml:space="preserve">13) </w:t>
      </w:r>
      <w:r w:rsidRPr="006D0B42">
        <w:rPr>
          <w:rFonts w:ascii="Times New Roman" w:hAnsi="Times New Roman"/>
          <w:sz w:val="24"/>
          <w:szCs w:val="24"/>
        </w:rPr>
        <w:t xml:space="preserve">в отношении земельного участка, указанного в заявлении о его предоставлении, опубликовано и размещено в соответствии с </w:t>
      </w:r>
      <w:hyperlink r:id="rId39" w:history="1">
        <w:r w:rsidRPr="006D0B42">
          <w:rPr>
            <w:rFonts w:ascii="Times New Roman" w:hAnsi="Times New Roman"/>
            <w:sz w:val="24"/>
            <w:szCs w:val="24"/>
          </w:rPr>
          <w:t>подпунктом 1 пункта 1 статьи 39.18</w:t>
        </w:r>
      </w:hyperlink>
      <w:r w:rsidRPr="006D0B42">
        <w:rPr>
          <w:rFonts w:ascii="Times New Roman" w:hAnsi="Times New Roman"/>
          <w:sz w:val="24"/>
          <w:szCs w:val="24"/>
        </w:rPr>
        <w:t xml:space="preserve">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16) испрашиваемый земельный участок не включен в утвержденный в установленном Правительством Российской Федерации </w:t>
      </w:r>
      <w:hyperlink r:id="rId40" w:history="1">
        <w:r w:rsidRPr="006D0B42">
          <w:rPr>
            <w:rStyle w:val="aa"/>
            <w:rFonts w:ascii="Times New Roman" w:hAnsi="Times New Roman"/>
            <w:color w:val="auto"/>
            <w:sz w:val="24"/>
            <w:szCs w:val="24"/>
            <w:u w:val="none"/>
          </w:rPr>
          <w:t>порядке</w:t>
        </w:r>
      </w:hyperlink>
      <w:r w:rsidRPr="006D0B42">
        <w:rPr>
          <w:rFonts w:ascii="Times New Roman" w:hAnsi="Times New Roman" w:cs="Times New Roman"/>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1" w:history="1">
        <w:r w:rsidRPr="006D0B42">
          <w:rPr>
            <w:rStyle w:val="aa"/>
            <w:rFonts w:ascii="Times New Roman" w:hAnsi="Times New Roman"/>
            <w:color w:val="auto"/>
            <w:sz w:val="24"/>
            <w:szCs w:val="24"/>
            <w:u w:val="none"/>
          </w:rPr>
          <w:t>подпунктом 10 пункта 2 статьи 39.10</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42" w:history="1">
        <w:r w:rsidRPr="006D0B42">
          <w:rPr>
            <w:rStyle w:val="aa"/>
            <w:rFonts w:ascii="Times New Roman" w:hAnsi="Times New Roman"/>
            <w:color w:val="auto"/>
            <w:sz w:val="24"/>
            <w:szCs w:val="24"/>
            <w:u w:val="none"/>
          </w:rPr>
          <w:t>пунктом 6 статьи 39.10</w:t>
        </w:r>
      </w:hyperlink>
      <w:r w:rsidRPr="006D0B42">
        <w:rPr>
          <w:rFonts w:ascii="Times New Roman" w:hAnsi="Times New Roman" w:cs="Times New Roman"/>
          <w:sz w:val="24"/>
          <w:szCs w:val="24"/>
        </w:rPr>
        <w:t xml:space="preserve"> ЗК РФ;</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lastRenderedPageBreak/>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20) предоставление земельного участка на заявленном виде прав не допускается;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21) в отношении земельного участка, указанного в заявлении о его предоставлении, не установлен вид разрешенного использования;</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22) указанный в заявлении о предоставлении земельного участка земельный участок не отнесен к определенной категории земель;</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25) границы земельного участка, указанного в заявлении о его предоставлении, подлежат уточнению в соответствии с Федеральным </w:t>
      </w:r>
      <w:hyperlink r:id="rId43" w:history="1">
        <w:r w:rsidRPr="006D0B42">
          <w:rPr>
            <w:rStyle w:val="aa"/>
            <w:rFonts w:ascii="Times New Roman" w:hAnsi="Times New Roman"/>
            <w:color w:val="auto"/>
            <w:sz w:val="24"/>
            <w:szCs w:val="24"/>
            <w:u w:val="none"/>
          </w:rPr>
          <w:t>законом</w:t>
        </w:r>
      </w:hyperlink>
      <w:r w:rsidRPr="006D0B42">
        <w:rPr>
          <w:rFonts w:ascii="Times New Roman" w:hAnsi="Times New Roman" w:cs="Times New Roman"/>
          <w:sz w:val="24"/>
          <w:szCs w:val="24"/>
        </w:rPr>
        <w:t xml:space="preserve"> № 218-ФЗ;</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D0B42" w:rsidRPr="006D0B42" w:rsidRDefault="006D0B42" w:rsidP="006D0B42">
      <w:pPr>
        <w:pStyle w:val="ConsPlusNormal"/>
        <w:ind w:firstLine="709"/>
        <w:jc w:val="both"/>
        <w:rPr>
          <w:rFonts w:ascii="Times New Roman" w:hAnsi="Times New Roman" w:cs="Times New Roman"/>
          <w:sz w:val="24"/>
          <w:szCs w:val="24"/>
        </w:rPr>
      </w:pPr>
      <w:r w:rsidRPr="006D0B42">
        <w:rPr>
          <w:rFonts w:ascii="Times New Roman" w:hAnsi="Times New Roman" w:cs="Times New Roman"/>
          <w:sz w:val="24"/>
          <w:szCs w:val="24"/>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4" w:history="1">
        <w:r w:rsidRPr="006D0B42">
          <w:rPr>
            <w:rStyle w:val="aa"/>
            <w:rFonts w:ascii="Times New Roman" w:hAnsi="Times New Roman"/>
            <w:color w:val="auto"/>
            <w:sz w:val="24"/>
            <w:szCs w:val="24"/>
            <w:u w:val="none"/>
          </w:rPr>
          <w:t>частью 4 статьи 18</w:t>
        </w:r>
      </w:hyperlink>
      <w:r w:rsidRPr="006D0B42">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5" w:history="1">
        <w:r w:rsidRPr="006D0B42">
          <w:rPr>
            <w:rStyle w:val="aa"/>
            <w:rFonts w:ascii="Times New Roman" w:hAnsi="Times New Roman"/>
            <w:color w:val="auto"/>
            <w:sz w:val="24"/>
            <w:szCs w:val="24"/>
            <w:u w:val="none"/>
          </w:rPr>
          <w:t>частью 3 статьи 14</w:t>
        </w:r>
      </w:hyperlink>
      <w:r w:rsidRPr="006D0B42">
        <w:rPr>
          <w:rFonts w:ascii="Times New Roman" w:hAnsi="Times New Roman" w:cs="Times New Roman"/>
          <w:sz w:val="24"/>
          <w:szCs w:val="24"/>
        </w:rPr>
        <w:t xml:space="preserve"> указанного Федерального закона.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2.11. Порядок, размер и основания взимания государственной пошлины или иной платы, взимаемой за предоставление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2.11.1. Муниципальная услуга предоставляется бесплатно.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2.13. Срок регистрации запроса заявителя о предоставлении муниципальной услуги составляет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личном обращении – в день поступления запроса;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направлении запроса почтовой связью в ОМСУ - в день поступления запроса;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направлении запроса на бумажном носителе из МФЦ в ОМСУ - в день передачи документов из МФЦ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6D0B42" w:rsidRPr="006D0B42" w:rsidRDefault="006D0B42" w:rsidP="006D0B42">
      <w:pPr>
        <w:pStyle w:val="ConsPlusNormal"/>
        <w:ind w:firstLine="540"/>
        <w:jc w:val="both"/>
        <w:rPr>
          <w:rFonts w:ascii="Times New Roman" w:hAnsi="Times New Roman" w:cs="Times New Roman"/>
          <w:sz w:val="24"/>
          <w:szCs w:val="24"/>
        </w:rPr>
      </w:pPr>
      <w:bookmarkStart w:id="9" w:name="P289"/>
      <w:bookmarkEnd w:id="9"/>
      <w:r w:rsidRPr="006D0B42">
        <w:rPr>
          <w:rFonts w:ascii="Times New Roman" w:hAnsi="Times New Roman" w:cs="Times New Roman"/>
          <w:sz w:val="24"/>
          <w:szCs w:val="24"/>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w:t>
      </w:r>
      <w:r w:rsidRPr="006D0B42">
        <w:rPr>
          <w:rFonts w:ascii="Times New Roman" w:hAnsi="Times New Roman" w:cs="Times New Roman"/>
          <w:sz w:val="24"/>
          <w:szCs w:val="24"/>
        </w:rPr>
        <w:lastRenderedPageBreak/>
        <w:t>информационным стендам с образцами их заполнения и перечнем документов, необходимых для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 Предоставление муниципальной услуги осуществляется в специально выделенных для этих целей помещениях ОМСУ или в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 Показатели доступности и качества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транспортная доступность к месту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4) предоставление муниципальной услуги любым доступным способом, предусмотренным действующим законодательством;</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 (при наличии технической возможности);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 возможность получения муниципальной услуги по экстерриториальному принципу.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2.15.2. Показатели доступности муниципальной услуги (специальные, применимые в отношении инвалидов):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1) наличие инфраструктуры, указанной в </w:t>
      </w:r>
      <w:hyperlink w:anchor="P289" w:history="1">
        <w:r w:rsidRPr="006D0B42">
          <w:rPr>
            <w:rFonts w:ascii="Times New Roman" w:hAnsi="Times New Roman" w:cs="Times New Roman"/>
            <w:sz w:val="24"/>
            <w:szCs w:val="24"/>
          </w:rPr>
          <w:t>пункте 2.14</w:t>
        </w:r>
      </w:hyperlink>
      <w:r w:rsidRPr="006D0B42">
        <w:rPr>
          <w:rFonts w:ascii="Times New Roman" w:hAnsi="Times New Roman" w:cs="Times New Roman"/>
          <w:sz w:val="24"/>
          <w:szCs w:val="24"/>
        </w:rPr>
        <w:t>;</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исполнение требований доступности услуг для инвалидов;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обеспечение беспрепятственного доступа инвалидов к помещениям, в которых предоставляется муниципальная услуга.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2.15.3. Показатели качества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соблюдение срока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соблюдение времени ожидания в очереди при подаче запроса и получении результата;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 отсутствие жалоб на действия или бездействие должностных лиц ОМСУ, поданных в установленном порядке.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2.16. Получение услуг, которые являются необходимыми и обязательными для предоставления муниципальной услуги, не требуется.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Получение согласований, которые являются необходимыми и обязательными для предоставления муниципальной услуги, не требуется.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2.17.1. Предоставление услуги по экстерриториальному принципу не предусмотрено.</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3. Состав, последовательность и сроки выполнения</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административных процедур, требования к порядку</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их выполнения, в том числе особенности выполнения</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административных процедур в электронной форме</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outlineLvl w:val="2"/>
        <w:rPr>
          <w:rFonts w:ascii="Times New Roman" w:hAnsi="Times New Roman" w:cs="Times New Roman"/>
          <w:sz w:val="24"/>
          <w:szCs w:val="24"/>
        </w:rPr>
      </w:pPr>
      <w:r w:rsidRPr="006D0B42">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3.1.1. Предоставление муниципальной услуги включает в себя следующие административные процедуры: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прием и регистрация заявления о предоставлении муниципальной услуги – не более 1 рабочего дня;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рассмотрение документов об оказании муниципальной услуги - не более  16 календарных дней (в период до 01.01.2025 – не более 10 календарных дней);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опубликования извещения о предварительном согласовании предоставления земельного участка или о предоставлении земельного участка срок выполнения административной процедуры продлевается не более чем до 40 дней. О продлении срока предоставления государственной услуги ОМСУ уведомляет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может быть продлен не более чем до  31 (тридцати одного) календарного дня (в период до 01.01.2025 – не более чем до 16 (шестнадцати) календарных дней). О продлении срока предоставления государственной услуги ОМСУ уведомляет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принятие решения о предоставлении или об отказе в предоставлении муниципальной услуги - не более 2 календарных дней;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выдача результата - не более 1 календарного дня.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 Прием и регистрация заявления о предоставлении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3.1.2.1. Основание для начала административной процедуры: </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xml:space="preserve">Основание для начала данной административной процедуры: поступление в ОМСУ заявления и документов, предусмотренных </w:t>
      </w:r>
      <w:hyperlink r:id="rId46" w:history="1">
        <w:r w:rsidRPr="006D0B42">
          <w:rPr>
            <w:rStyle w:val="aa"/>
            <w:rFonts w:ascii="Times New Roman" w:hAnsi="Times New Roman"/>
            <w:color w:val="auto"/>
            <w:sz w:val="24"/>
            <w:szCs w:val="24"/>
            <w:u w:val="none"/>
          </w:rPr>
          <w:t>п. 2.</w:t>
        </w:r>
      </w:hyperlink>
      <w:r w:rsidRPr="006D0B42">
        <w:rPr>
          <w:rFonts w:ascii="Times New Roman" w:hAnsi="Times New Roman" w:cs="Times New Roman"/>
          <w:sz w:val="24"/>
          <w:szCs w:val="24"/>
        </w:rPr>
        <w:t>6 настоящего административного регламента;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3.1.2.2. Содержание административного действия, продолжительность и (или) максимальный срок его выполнения:</w:t>
      </w:r>
      <w:r w:rsidRPr="006D0B42">
        <w:rPr>
          <w:rFonts w:ascii="Times New Roman" w:eastAsiaTheme="minorHAnsi" w:hAnsi="Times New Roman" w:cs="Times New Roman"/>
          <w:sz w:val="24"/>
          <w:szCs w:val="24"/>
          <w:lang w:eastAsia="en-US"/>
        </w:rPr>
        <w:t xml:space="preserve"> </w:t>
      </w:r>
      <w:r w:rsidRPr="006D0B42">
        <w:rPr>
          <w:rFonts w:ascii="Times New Roman" w:hAnsi="Times New Roman" w:cs="Times New Roman"/>
          <w:sz w:val="24"/>
          <w:szCs w:val="24"/>
        </w:rPr>
        <w:t>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3.1.2.5. Результат выполнения административной процедуры: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отказ в приеме заявления о предоставлении муниципальной услуги и прилагаемых к нему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регистрация заявления о предоставлении муниципальной услуги и прилагаемых к нему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 Рассмотрение документов о предоставлении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 В случае если подано заявление о предварительном согласовании предоставления земельного участка: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3.1.3.1.2. Содержание административного действия (административных действий), продолжительность и (или) максимальный срок его (их) выполнения:</w:t>
      </w:r>
    </w:p>
    <w:p w:rsidR="006D0B42" w:rsidRPr="006D0B42" w:rsidRDefault="006D0B42" w:rsidP="006D0B42">
      <w:pPr>
        <w:pStyle w:val="ConsPlusNormal"/>
        <w:ind w:firstLine="567"/>
        <w:jc w:val="both"/>
        <w:rPr>
          <w:rFonts w:ascii="Times New Roman" w:hAnsi="Times New Roman" w:cs="Times New Roman"/>
          <w:strike/>
          <w:sz w:val="24"/>
          <w:szCs w:val="24"/>
        </w:rPr>
      </w:pPr>
      <w:r w:rsidRPr="006D0B42">
        <w:rPr>
          <w:rFonts w:ascii="Times New Roman" w:hAnsi="Times New Roman" w:cs="Times New Roman"/>
          <w:sz w:val="24"/>
          <w:szCs w:val="24"/>
          <w:u w:val="single"/>
        </w:rPr>
        <w:t>1 действие:</w:t>
      </w:r>
      <w:r w:rsidRPr="006D0B42">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u w:val="single"/>
        </w:rPr>
        <w:t>2 действие:</w:t>
      </w:r>
      <w:r w:rsidRPr="006D0B42">
        <w:rPr>
          <w:rFonts w:ascii="Times New Roman" w:hAnsi="Times New Roman" w:cs="Times New Roman"/>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6D0B42">
          <w:rPr>
            <w:rStyle w:val="aa"/>
            <w:rFonts w:ascii="Times New Roman" w:hAnsi="Times New Roman"/>
            <w:color w:val="auto"/>
            <w:sz w:val="24"/>
            <w:szCs w:val="24"/>
            <w:u w:val="none"/>
          </w:rPr>
          <w:t>пунктом 2.7</w:t>
        </w:r>
      </w:hyperlink>
      <w:r w:rsidRPr="006D0B42">
        <w:rPr>
          <w:rFonts w:ascii="Times New Roman" w:hAnsi="Times New Roman" w:cs="Times New Roman"/>
          <w:sz w:val="24"/>
          <w:szCs w:val="24"/>
        </w:rPr>
        <w:t xml:space="preserve"> настоящего административного регламента) в электронной форме с использованием системы </w:t>
      </w:r>
      <w:r w:rsidRPr="006D0B42">
        <w:rPr>
          <w:rFonts w:ascii="Times New Roman" w:hAnsi="Times New Roman" w:cs="Times New Roman"/>
          <w:sz w:val="24"/>
          <w:szCs w:val="24"/>
        </w:rPr>
        <w:lastRenderedPageBreak/>
        <w:t>межведомственного электронного взаимодействия и получение ответов на межведомственные запросы в течение 7 календарных дней с даты окончания первой административной процедуры.</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u w:val="single"/>
        </w:rPr>
        <w:t>3 действие:</w:t>
      </w:r>
      <w:r w:rsidRPr="006D0B42">
        <w:rPr>
          <w:rFonts w:ascii="Times New Roman" w:hAnsi="Times New Roman" w:cs="Times New Roman"/>
          <w:sz w:val="24"/>
          <w:szCs w:val="24"/>
        </w:rPr>
        <w:t xml:space="preserve">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правовых актов, и размещение извещения на официальном сайте, а также на официальном сайте ОМСУ в информационно-телекоммуникационной сети «Интернет».</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ОМСУ в информационно-телекоммуникационной сети «Интернет».</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sz w:val="24"/>
          <w:szCs w:val="24"/>
          <w:u w:val="single"/>
        </w:rPr>
        <w:t>4 действие:</w:t>
      </w:r>
      <w:r w:rsidRPr="006D0B42">
        <w:rPr>
          <w:rFonts w:ascii="Times New Roman" w:hAnsi="Times New Roman"/>
          <w:sz w:val="24"/>
          <w:szCs w:val="24"/>
        </w:rPr>
        <w:t xml:space="preserve">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работник ОМСУ в срок не позднее десяти </w:t>
      </w:r>
      <w:r w:rsidRPr="006D0B42">
        <w:rPr>
          <w:rFonts w:ascii="Times New Roman" w:hAnsi="Times New Roman" w:cs="Times New Roman"/>
          <w:sz w:val="24"/>
          <w:szCs w:val="24"/>
        </w:rPr>
        <w:t xml:space="preserve">осуществляет подготовку проекта решения о предварительном согласовании предоставления земельного участка в соответствии со статьей 39.15 ЗК РФ при условии, что испрашиваемый земельный участок предстоит образовать или его границы подлежат уточнению в соответствии с Федеральным законом № 218-ФЗ, и направляет указанное решение заявителю. </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может быть продлен не более чем до  31 (тридцати одного) календарного дня (в период 01.01.2025 – не более чем до 16 (шестнадцати) календарных дней). Об отсутствии заявлений иных граждан, крестьянских (фермерских) хозяйств, поступивших в установленный законом срок, и о продлении срока принятия решения о предварительном согласовании предоставления земельного участка, ОМСУ уведомляет заявителя.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В случае поступления в течение 30 календарных дней  со дня опубликования извещения заявлений иных граждан, крестьянских (фермерских) хозяйств о намерении участвовать в аукционе работник ОМСУ в течение 7 календарных дней принимает решение:</w:t>
      </w:r>
    </w:p>
    <w:p w:rsidR="006D0B42" w:rsidRPr="006D0B42" w:rsidRDefault="006D0B42" w:rsidP="006D0B4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6D0B42">
        <w:rPr>
          <w:rFonts w:ascii="Times New Roman" w:hAnsi="Times New Roman" w:cs="Times New Roman"/>
          <w:sz w:val="24"/>
          <w:szCs w:val="24"/>
        </w:rPr>
        <w:t xml:space="preserve">об отказе в предварительном согласовании предоставления земельного участка </w:t>
      </w:r>
    </w:p>
    <w:p w:rsidR="006D0B42" w:rsidRPr="006D0B42" w:rsidRDefault="006D0B42" w:rsidP="006D0B42">
      <w:pPr>
        <w:widowControl w:val="0"/>
        <w:autoSpaceDE w:val="0"/>
        <w:autoSpaceDN w:val="0"/>
        <w:ind w:firstLine="709"/>
        <w:jc w:val="both"/>
        <w:rPr>
          <w:sz w:val="24"/>
          <w:szCs w:val="24"/>
        </w:rPr>
      </w:pPr>
      <w:r w:rsidRPr="006D0B42">
        <w:rPr>
          <w:sz w:val="24"/>
          <w:szCs w:val="24"/>
        </w:rPr>
        <w:t xml:space="preserve">3.1.3.1.2.1. В случае установления специалистом оснований, перечисленных в </w:t>
      </w:r>
      <w:hyperlink w:anchor="P125" w:history="1">
        <w:r w:rsidRPr="006D0B42">
          <w:rPr>
            <w:sz w:val="24"/>
            <w:szCs w:val="24"/>
          </w:rPr>
          <w:t>пункте 2.8</w:t>
        </w:r>
      </w:hyperlink>
      <w:r w:rsidRPr="006D0B42">
        <w:rPr>
          <w:sz w:val="24"/>
          <w:szCs w:val="24"/>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6D0B42" w:rsidRPr="006D0B42" w:rsidRDefault="006D0B42" w:rsidP="006D0B42">
      <w:pPr>
        <w:widowControl w:val="0"/>
        <w:autoSpaceDE w:val="0"/>
        <w:autoSpaceDN w:val="0"/>
        <w:ind w:firstLine="709"/>
        <w:jc w:val="both"/>
        <w:rPr>
          <w:sz w:val="24"/>
          <w:szCs w:val="24"/>
        </w:rPr>
      </w:pPr>
      <w:r w:rsidRPr="006D0B42">
        <w:rPr>
          <w:sz w:val="24"/>
          <w:szCs w:val="24"/>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6D0B42" w:rsidRPr="006D0B42" w:rsidRDefault="006D0B42" w:rsidP="006D0B42">
      <w:pPr>
        <w:widowControl w:val="0"/>
        <w:autoSpaceDE w:val="0"/>
        <w:autoSpaceDN w:val="0"/>
        <w:ind w:firstLine="709"/>
        <w:jc w:val="both"/>
        <w:rPr>
          <w:sz w:val="24"/>
          <w:szCs w:val="24"/>
        </w:rPr>
      </w:pPr>
      <w:r w:rsidRPr="006D0B42">
        <w:rPr>
          <w:sz w:val="24"/>
          <w:szCs w:val="24"/>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6D0B42" w:rsidRPr="006D0B42" w:rsidRDefault="006D0B42" w:rsidP="006D0B42">
      <w:pPr>
        <w:widowControl w:val="0"/>
        <w:autoSpaceDE w:val="0"/>
        <w:autoSpaceDN w:val="0"/>
        <w:ind w:firstLine="709"/>
        <w:jc w:val="both"/>
        <w:rPr>
          <w:sz w:val="24"/>
          <w:szCs w:val="24"/>
        </w:rPr>
      </w:pPr>
      <w:r w:rsidRPr="006D0B42">
        <w:rPr>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3.1.3.1.3. Лицо, ответственное за выполнение административной процедуры: должностное лицо, ответственное за формирование проекта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3.1.3.1.4. Критерий принятия решения: наличие/отсутствие у заявителя права на получение муниципальной услуги, поступление/непоступление заявлений иных заинтересованных лиц о намерении участвовать в аукционе.</w:t>
      </w:r>
    </w:p>
    <w:p w:rsidR="006D0B42" w:rsidRPr="006D0B42" w:rsidRDefault="006D0B42" w:rsidP="006D0B42">
      <w:pPr>
        <w:pStyle w:val="ConsPlusNormal"/>
        <w:ind w:firstLine="567"/>
        <w:jc w:val="both"/>
        <w:rPr>
          <w:rFonts w:ascii="Times New Roman" w:hAnsi="Times New Roman" w:cs="Times New Roman"/>
          <w:strike/>
          <w:sz w:val="24"/>
          <w:szCs w:val="24"/>
        </w:rPr>
      </w:pPr>
      <w:r w:rsidRPr="006D0B42">
        <w:rPr>
          <w:rFonts w:ascii="Times New Roman" w:hAnsi="Times New Roman" w:cs="Times New Roman"/>
          <w:sz w:val="24"/>
          <w:szCs w:val="24"/>
        </w:rPr>
        <w:t xml:space="preserve">3.1.3.1.5. Результат выполнения административной процедуры: </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решения о предварительном согласовании предоставления земельного участка в случае предоставления земельного участка без проведения аукциона;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trike/>
          <w:sz w:val="24"/>
          <w:szCs w:val="24"/>
        </w:rPr>
        <w:lastRenderedPageBreak/>
        <w:t xml:space="preserve">   </w:t>
      </w:r>
      <w:r w:rsidRPr="006D0B42">
        <w:rPr>
          <w:rFonts w:ascii="Times New Roman" w:hAnsi="Times New Roman" w:cs="Times New Roman"/>
          <w:sz w:val="24"/>
          <w:szCs w:val="24"/>
        </w:rPr>
        <w:t xml:space="preserve"> подготовка проекта решения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от 13.07.2015 № 218-ФЗ «О государственной регистрации недвижимости» (далее – Федеральный закон № 218-ФЗ);</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решения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3.1.3.2. В случае если подано заявление о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3.1.3.3.2. Содержание административного действия (административных действий), продолжительность и (или) максимальный срок его (их) выполнения: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u w:val="single"/>
        </w:rPr>
        <w:t>1 действие:</w:t>
      </w:r>
      <w:r w:rsidRPr="006D0B42">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u w:val="single"/>
        </w:rPr>
        <w:t>2 действие:</w:t>
      </w:r>
      <w:r w:rsidRPr="006D0B42">
        <w:rPr>
          <w:rFonts w:ascii="Times New Roman" w:hAnsi="Times New Roman" w:cs="Times New Roman"/>
          <w:sz w:val="24"/>
          <w:szCs w:val="24"/>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7 календарных дней с даты окончания первой административной процедуры.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рассмотрения заявления о предоставлении земельного участка при наличии решения о предварительном согласовании предоставления испрашиваемого земельного участка действия 3 и 4 не проводятся.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u w:val="single"/>
        </w:rPr>
        <w:t>3 действие:</w:t>
      </w:r>
      <w:r w:rsidRPr="006D0B42">
        <w:rPr>
          <w:rFonts w:ascii="Times New Roman" w:hAnsi="Times New Roman" w:cs="Times New Roman"/>
          <w:sz w:val="24"/>
          <w:szCs w:val="24"/>
        </w:rPr>
        <w:t xml:space="preserve">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правовых актов, и размещение извещения на официальном сайте, а также на официальном сайте ОМСУ в информационно-телекоммуникационной сети «Интернет».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ОМСУ в информационно-телекоммуникационной сети «Интернет».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u w:val="single"/>
        </w:rPr>
        <w:t>4 действие:</w:t>
      </w:r>
      <w:r w:rsidRPr="006D0B42">
        <w:rPr>
          <w:rFonts w:ascii="Times New Roman" w:hAnsi="Times New Roman" w:cs="Times New Roman"/>
          <w:sz w:val="24"/>
          <w:szCs w:val="24"/>
        </w:rPr>
        <w:t xml:space="preserve">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работник ОМСУ в срок не позднее десяти дней осуществляет подготовку проекта договора купли-продажи или проекта договора аренды земельного участка в трех экземплярах при условии, что не требуется образование или уточнение границ испрашиваемого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Об отсутствии заявлений иных граждан, крестьянских (фермерских) хозяйств, поступивших в установленный законом срок, ОМСУ уведомляет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поступления в течение 30 календарных дней  со дня опубликования извещения заявлений иных граждан, крестьянских (фермерских) хозяйств о намерении участвовать в аукционе работник ОМСУ в течение 7 календарных дней принимает решение:</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3.1.3.3.3. Лицо, ответственное за выполнение административной процедуры: должностное лицо, ответственное за формирование проекта решения.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3.1.3.3.4. Критерий принятия решения: наличие/отсутствие у заявителя права на получение муниципальной услуги, поступление/непоступление заявлений иных заинтересованных лиц о намерении участвовать в аукционе.</w:t>
      </w:r>
    </w:p>
    <w:p w:rsidR="006D0B42" w:rsidRPr="006D0B42" w:rsidRDefault="006D0B42" w:rsidP="006D0B42">
      <w:pPr>
        <w:pStyle w:val="ConsPlusNormal"/>
        <w:ind w:firstLine="540"/>
        <w:jc w:val="both"/>
        <w:rPr>
          <w:rFonts w:ascii="Times New Roman" w:hAnsi="Times New Roman" w:cs="Times New Roman"/>
          <w:strike/>
          <w:sz w:val="24"/>
          <w:szCs w:val="24"/>
        </w:rPr>
      </w:pPr>
      <w:r w:rsidRPr="006D0B42">
        <w:rPr>
          <w:rFonts w:ascii="Times New Roman" w:hAnsi="Times New Roman" w:cs="Times New Roman"/>
          <w:sz w:val="24"/>
          <w:szCs w:val="24"/>
        </w:rPr>
        <w:t xml:space="preserve">3.1.3.3.5. Результат выполнения административной процедуры: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договора купли-продажи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договора аренды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решения об отказе в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подготовка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не более 2 календарных дней с даты окончания второй административной процедуры.</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3.1.4.4. Критерий принятия решения: наличие/отсутствие у заявителя права на получение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3.1.5. Выдача результата.</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3.1.5.1. Основание для начала административной процедуры: подписанное решение (уведомление), являющееся результатом предоставления муниципальной услуги.</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3.1.5.2. Содержание административного действия, продолжительность и (или) максимальный срок его выполнения: должностное лицо, ответственное за делопроизводство, регистрирует и направляет результат предоставления муниципальной услуги заявителю способом, указанным в заявлении, в срок не позднее 1 календарного дня с даты окончания третьей административной процедуры.</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3.1.5.3. Лицо, ответственное за выполнение административной процедуры: должностное лицо, ответственное за делопроизводство.</w:t>
      </w:r>
    </w:p>
    <w:p w:rsidR="006D0B42" w:rsidRPr="006D0B42" w:rsidRDefault="006D0B42" w:rsidP="006D0B42">
      <w:pPr>
        <w:pStyle w:val="ConsPlusNormal"/>
        <w:ind w:firstLine="567"/>
        <w:jc w:val="both"/>
        <w:rPr>
          <w:rFonts w:ascii="Times New Roman" w:hAnsi="Times New Roman" w:cs="Times New Roman"/>
          <w:sz w:val="24"/>
          <w:szCs w:val="24"/>
        </w:rPr>
      </w:pPr>
      <w:r w:rsidRPr="006D0B42">
        <w:rPr>
          <w:rFonts w:ascii="Times New Roman" w:hAnsi="Times New Roman" w:cs="Times New Roman"/>
          <w:sz w:val="24"/>
          <w:szCs w:val="24"/>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6D0B42" w:rsidRPr="006D0B42" w:rsidRDefault="006D0B42" w:rsidP="006D0B42">
      <w:pPr>
        <w:pStyle w:val="ConsPlusNormal"/>
        <w:ind w:firstLine="567"/>
        <w:jc w:val="both"/>
        <w:outlineLvl w:val="2"/>
        <w:rPr>
          <w:rFonts w:ascii="Times New Roman" w:hAnsi="Times New Roman" w:cs="Times New Roman"/>
          <w:sz w:val="24"/>
          <w:szCs w:val="24"/>
        </w:rPr>
      </w:pPr>
      <w:bookmarkStart w:id="10" w:name="P441"/>
      <w:bookmarkEnd w:id="10"/>
    </w:p>
    <w:p w:rsidR="006D0B42" w:rsidRPr="006D0B42" w:rsidRDefault="006D0B42" w:rsidP="006D0B42">
      <w:pPr>
        <w:autoSpaceDE w:val="0"/>
        <w:autoSpaceDN w:val="0"/>
        <w:adjustRightInd w:val="0"/>
        <w:ind w:firstLine="709"/>
        <w:jc w:val="both"/>
        <w:outlineLvl w:val="0"/>
        <w:rPr>
          <w:sz w:val="24"/>
          <w:szCs w:val="24"/>
        </w:rPr>
      </w:pPr>
      <w:r w:rsidRPr="006D0B42">
        <w:rPr>
          <w:sz w:val="24"/>
          <w:szCs w:val="24"/>
        </w:rPr>
        <w:t>3.2. Особенности выполнения административных процедур в электронной форме</w:t>
      </w:r>
    </w:p>
    <w:p w:rsidR="006D0B42" w:rsidRPr="006D0B42" w:rsidRDefault="006D0B42" w:rsidP="006D0B42">
      <w:pPr>
        <w:autoSpaceDE w:val="0"/>
        <w:autoSpaceDN w:val="0"/>
        <w:ind w:firstLine="709"/>
        <w:jc w:val="both"/>
        <w:rPr>
          <w:sz w:val="24"/>
          <w:szCs w:val="24"/>
        </w:rPr>
      </w:pPr>
      <w:bookmarkStart w:id="11" w:name="Par368"/>
      <w:bookmarkEnd w:id="11"/>
      <w:r w:rsidRPr="006D0B42">
        <w:rPr>
          <w:sz w:val="24"/>
          <w:szCs w:val="24"/>
        </w:rPr>
        <w:t xml:space="preserve">3.2.1. Предоставление муниципальной услуги на ЕПГУ и ПГУ ЛО осуществляется в соответствии с Федеральным </w:t>
      </w:r>
      <w:hyperlink r:id="rId47" w:history="1">
        <w:r w:rsidRPr="006D0B42">
          <w:rPr>
            <w:rStyle w:val="aa"/>
            <w:color w:val="auto"/>
            <w:sz w:val="24"/>
            <w:szCs w:val="24"/>
            <w:u w:val="none"/>
          </w:rPr>
          <w:t>законом</w:t>
        </w:r>
      </w:hyperlink>
      <w:r w:rsidRPr="006D0B42">
        <w:rPr>
          <w:sz w:val="24"/>
          <w:szCs w:val="24"/>
        </w:rPr>
        <w:t xml:space="preserve"> № 210-ФЗ, Федеральным </w:t>
      </w:r>
      <w:hyperlink r:id="rId48" w:history="1">
        <w:r w:rsidRPr="006D0B42">
          <w:rPr>
            <w:rStyle w:val="aa"/>
            <w:color w:val="auto"/>
            <w:sz w:val="24"/>
            <w:szCs w:val="24"/>
            <w:u w:val="none"/>
          </w:rPr>
          <w:t>законом</w:t>
        </w:r>
      </w:hyperlink>
      <w:r w:rsidRPr="006D0B42">
        <w:rPr>
          <w:sz w:val="24"/>
          <w:szCs w:val="24"/>
        </w:rPr>
        <w:t xml:space="preserve"> от 27.07.2006 № 149-ФЗ «Об информации, информационных технологиях и о защите информации», </w:t>
      </w:r>
      <w:hyperlink r:id="rId49" w:history="1">
        <w:r w:rsidRPr="006D0B42">
          <w:rPr>
            <w:rStyle w:val="aa"/>
            <w:color w:val="auto"/>
            <w:sz w:val="24"/>
            <w:szCs w:val="24"/>
            <w:u w:val="none"/>
          </w:rPr>
          <w:t>постановлением</w:t>
        </w:r>
      </w:hyperlink>
      <w:r w:rsidRPr="006D0B42">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D0B42" w:rsidRPr="006D0B42" w:rsidRDefault="006D0B42" w:rsidP="006D0B42">
      <w:pPr>
        <w:autoSpaceDE w:val="0"/>
        <w:autoSpaceDN w:val="0"/>
        <w:ind w:firstLine="709"/>
        <w:jc w:val="both"/>
        <w:rPr>
          <w:sz w:val="24"/>
          <w:szCs w:val="24"/>
        </w:rPr>
      </w:pPr>
      <w:r w:rsidRPr="006D0B42">
        <w:rPr>
          <w:sz w:val="24"/>
          <w:szCs w:val="24"/>
        </w:rPr>
        <w:lastRenderedPageBreak/>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6D0B42" w:rsidRPr="006D0B42" w:rsidRDefault="006D0B42" w:rsidP="006D0B42">
      <w:pPr>
        <w:autoSpaceDE w:val="0"/>
        <w:autoSpaceDN w:val="0"/>
        <w:ind w:firstLine="709"/>
        <w:jc w:val="both"/>
        <w:rPr>
          <w:sz w:val="24"/>
          <w:szCs w:val="24"/>
        </w:rPr>
      </w:pPr>
      <w:r w:rsidRPr="006D0B42">
        <w:rPr>
          <w:sz w:val="24"/>
          <w:szCs w:val="24"/>
        </w:rPr>
        <w:t>3.2.3. Муниципальная услуга может быть получена через ПГУ ЛО либо через ЕПГУ следующими способами:</w:t>
      </w:r>
    </w:p>
    <w:p w:rsidR="006D0B42" w:rsidRPr="006D0B42" w:rsidRDefault="006D0B42" w:rsidP="006D0B42">
      <w:pPr>
        <w:autoSpaceDE w:val="0"/>
        <w:autoSpaceDN w:val="0"/>
        <w:ind w:firstLine="709"/>
        <w:jc w:val="both"/>
        <w:rPr>
          <w:sz w:val="24"/>
          <w:szCs w:val="24"/>
        </w:rPr>
      </w:pPr>
      <w:r w:rsidRPr="006D0B42">
        <w:rPr>
          <w:sz w:val="24"/>
          <w:szCs w:val="24"/>
        </w:rPr>
        <w:t>без личной явки на прием в Администрацию.</w:t>
      </w:r>
    </w:p>
    <w:p w:rsidR="006D0B42" w:rsidRPr="006D0B42" w:rsidRDefault="006D0B42" w:rsidP="006D0B42">
      <w:pPr>
        <w:autoSpaceDE w:val="0"/>
        <w:autoSpaceDN w:val="0"/>
        <w:ind w:firstLine="709"/>
        <w:jc w:val="both"/>
        <w:rPr>
          <w:sz w:val="24"/>
          <w:szCs w:val="24"/>
        </w:rPr>
      </w:pPr>
      <w:r w:rsidRPr="006D0B42">
        <w:rPr>
          <w:sz w:val="24"/>
          <w:szCs w:val="24"/>
        </w:rPr>
        <w:t>3.2.4. Для подачи заявления через ЕПГУ или через ПГУ ЛО заявитель должен выполнить следующие действия:</w:t>
      </w:r>
    </w:p>
    <w:p w:rsidR="006D0B42" w:rsidRPr="006D0B42" w:rsidRDefault="006D0B42" w:rsidP="006D0B42">
      <w:pPr>
        <w:autoSpaceDE w:val="0"/>
        <w:autoSpaceDN w:val="0"/>
        <w:ind w:firstLine="709"/>
        <w:jc w:val="both"/>
        <w:rPr>
          <w:sz w:val="24"/>
          <w:szCs w:val="24"/>
        </w:rPr>
      </w:pPr>
      <w:r w:rsidRPr="006D0B42">
        <w:rPr>
          <w:sz w:val="24"/>
          <w:szCs w:val="24"/>
        </w:rPr>
        <w:t>пройти идентификацию и аутентификацию в ЕСИА;</w:t>
      </w:r>
    </w:p>
    <w:p w:rsidR="006D0B42" w:rsidRPr="006D0B42" w:rsidRDefault="006D0B42" w:rsidP="006D0B42">
      <w:pPr>
        <w:autoSpaceDE w:val="0"/>
        <w:autoSpaceDN w:val="0"/>
        <w:ind w:firstLine="709"/>
        <w:jc w:val="both"/>
        <w:rPr>
          <w:sz w:val="24"/>
          <w:szCs w:val="24"/>
        </w:rPr>
      </w:pPr>
      <w:r w:rsidRPr="006D0B42">
        <w:rPr>
          <w:sz w:val="24"/>
          <w:szCs w:val="24"/>
        </w:rPr>
        <w:t>в личном кабинете на ЕПГУ или на ПГУ ЛО заполнить в электронной форме заявление на оказание муниципальной услуги;</w:t>
      </w:r>
    </w:p>
    <w:p w:rsidR="006D0B42" w:rsidRPr="006D0B42" w:rsidRDefault="006D0B42" w:rsidP="006D0B42">
      <w:pPr>
        <w:autoSpaceDE w:val="0"/>
        <w:autoSpaceDN w:val="0"/>
        <w:ind w:firstLine="709"/>
        <w:jc w:val="both"/>
        <w:rPr>
          <w:sz w:val="24"/>
          <w:szCs w:val="24"/>
        </w:rPr>
      </w:pPr>
      <w:r w:rsidRPr="006D0B42">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6D0B42" w:rsidRPr="006D0B42" w:rsidRDefault="006D0B42" w:rsidP="006D0B42">
      <w:pPr>
        <w:autoSpaceDE w:val="0"/>
        <w:autoSpaceDN w:val="0"/>
        <w:ind w:firstLine="709"/>
        <w:jc w:val="both"/>
        <w:rPr>
          <w:sz w:val="24"/>
          <w:szCs w:val="24"/>
        </w:rPr>
      </w:pPr>
      <w:r w:rsidRPr="006D0B42">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6D0B42" w:rsidRPr="006D0B42" w:rsidRDefault="006D0B42" w:rsidP="006D0B42">
      <w:pPr>
        <w:autoSpaceDE w:val="0"/>
        <w:autoSpaceDN w:val="0"/>
        <w:ind w:firstLine="709"/>
        <w:jc w:val="both"/>
        <w:rPr>
          <w:sz w:val="24"/>
          <w:szCs w:val="24"/>
        </w:rPr>
      </w:pPr>
      <w:r w:rsidRPr="006D0B42">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6D0B42" w:rsidRPr="006D0B42" w:rsidRDefault="006D0B42" w:rsidP="006D0B42">
      <w:pPr>
        <w:autoSpaceDE w:val="0"/>
        <w:autoSpaceDN w:val="0"/>
        <w:ind w:firstLine="709"/>
        <w:jc w:val="both"/>
        <w:rPr>
          <w:sz w:val="24"/>
          <w:szCs w:val="24"/>
        </w:rPr>
      </w:pPr>
      <w:r w:rsidRPr="006D0B42">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6D0B42" w:rsidRPr="006D0B42" w:rsidRDefault="006D0B42" w:rsidP="006D0B42">
      <w:pPr>
        <w:autoSpaceDE w:val="0"/>
        <w:autoSpaceDN w:val="0"/>
        <w:ind w:firstLine="709"/>
        <w:jc w:val="both"/>
        <w:rPr>
          <w:sz w:val="24"/>
          <w:szCs w:val="24"/>
        </w:rPr>
      </w:pPr>
      <w:r w:rsidRPr="006D0B42">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6D0B42" w:rsidRPr="006D0B42" w:rsidRDefault="006D0B42" w:rsidP="006D0B42">
      <w:pPr>
        <w:autoSpaceDE w:val="0"/>
        <w:autoSpaceDN w:val="0"/>
        <w:ind w:firstLine="709"/>
        <w:jc w:val="both"/>
        <w:rPr>
          <w:sz w:val="24"/>
          <w:szCs w:val="24"/>
        </w:rPr>
      </w:pPr>
      <w:r w:rsidRPr="006D0B42">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6D0B42" w:rsidRPr="006D0B42" w:rsidRDefault="006D0B42" w:rsidP="006D0B42">
      <w:pPr>
        <w:autoSpaceDE w:val="0"/>
        <w:autoSpaceDN w:val="0"/>
        <w:ind w:firstLine="709"/>
        <w:jc w:val="both"/>
        <w:rPr>
          <w:sz w:val="24"/>
          <w:szCs w:val="24"/>
        </w:rPr>
      </w:pPr>
      <w:r w:rsidRPr="006D0B42">
        <w:rPr>
          <w:sz w:val="24"/>
          <w:szCs w:val="24"/>
        </w:rPr>
        <w:t xml:space="preserve">3.2.7. В случае поступления всех документов, указанных в </w:t>
      </w:r>
      <w:hyperlink w:anchor="P99" w:history="1">
        <w:r w:rsidRPr="006D0B42">
          <w:rPr>
            <w:rStyle w:val="aa"/>
            <w:sz w:val="24"/>
            <w:szCs w:val="24"/>
          </w:rPr>
          <w:t>пункте 2.6</w:t>
        </w:r>
      </w:hyperlink>
      <w:r w:rsidRPr="006D0B42">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6D0B42" w:rsidRPr="006D0B42" w:rsidRDefault="006D0B42" w:rsidP="006D0B42">
      <w:pPr>
        <w:autoSpaceDE w:val="0"/>
        <w:autoSpaceDN w:val="0"/>
        <w:ind w:firstLine="709"/>
        <w:jc w:val="both"/>
        <w:rPr>
          <w:sz w:val="24"/>
          <w:szCs w:val="24"/>
        </w:rPr>
      </w:pPr>
      <w:r w:rsidRPr="006D0B42">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6D0B42" w:rsidRPr="006D0B42" w:rsidRDefault="006D0B42" w:rsidP="006D0B42">
      <w:pPr>
        <w:autoSpaceDE w:val="0"/>
        <w:autoSpaceDN w:val="0"/>
        <w:ind w:firstLine="709"/>
        <w:jc w:val="both"/>
        <w:rPr>
          <w:sz w:val="24"/>
          <w:szCs w:val="24"/>
        </w:rPr>
      </w:pPr>
      <w:r w:rsidRPr="006D0B42">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6D0B42" w:rsidRPr="006D0B42" w:rsidRDefault="006D0B42" w:rsidP="006D0B42">
      <w:pPr>
        <w:autoSpaceDE w:val="0"/>
        <w:autoSpaceDN w:val="0"/>
        <w:ind w:firstLine="709"/>
        <w:jc w:val="both"/>
        <w:rPr>
          <w:sz w:val="24"/>
          <w:szCs w:val="24"/>
        </w:rPr>
      </w:pPr>
      <w:r w:rsidRPr="006D0B42">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outlineLvl w:val="2"/>
        <w:rPr>
          <w:rFonts w:ascii="Times New Roman" w:hAnsi="Times New Roman" w:cs="Times New Roman"/>
          <w:sz w:val="24"/>
          <w:szCs w:val="24"/>
        </w:rPr>
      </w:pPr>
      <w:r w:rsidRPr="006D0B42">
        <w:rPr>
          <w:rFonts w:ascii="Times New Roman" w:hAnsi="Times New Roman" w:cs="Times New Roman"/>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w:t>
      </w:r>
      <w:r w:rsidRPr="006D0B42">
        <w:rPr>
          <w:rFonts w:ascii="Times New Roman" w:hAnsi="Times New Roman" w:cs="Times New Roman"/>
          <w:sz w:val="24"/>
          <w:szCs w:val="24"/>
        </w:rPr>
        <w:lastRenderedPageBreak/>
        <w:t>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3.3.2. В течение 3 (трех)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4. Формы контроля за исполнением административного</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регламента</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По результатам рассмотрения обращений дается письменный ответ.</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Руководитель ОМСУ несет персональную ответственность за обеспечение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Работники ОМСУ при предоставлении муниципальной услуги несут персональную ответственность:</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5. Досудебный (внесудебный) порядок обжалования решений</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и действий (бездействия) органа, предоставляющего</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муниципальную услугу, а также должностных лиц органа,</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предоставляющего муниципальную услугу,</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либо муниципальных служащих,</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многофункционального центра предоставления государственных</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и муниципальных услуг, работника многофункционального центра</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предоставления государственных и муниципальных услуг</w:t>
      </w:r>
    </w:p>
    <w:p w:rsidR="006D0B42" w:rsidRPr="006D0B42" w:rsidRDefault="006D0B42" w:rsidP="006D0B42">
      <w:pPr>
        <w:pStyle w:val="ConsPlusNormal"/>
        <w:ind w:firstLine="540"/>
        <w:jc w:val="both"/>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1) нарушение срока регистрации запроса заявителя о предоставлении муниципальной услуги, запроса, указанного в </w:t>
      </w:r>
      <w:hyperlink r:id="rId50" w:history="1">
        <w:r w:rsidRPr="006D0B42">
          <w:rPr>
            <w:rFonts w:ascii="Times New Roman" w:hAnsi="Times New Roman" w:cs="Times New Roman"/>
            <w:sz w:val="24"/>
            <w:szCs w:val="24"/>
          </w:rPr>
          <w:t>статье 15.1</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1"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w:t>
      </w:r>
      <w:r w:rsidRPr="006D0B42">
        <w:rPr>
          <w:rFonts w:ascii="Times New Roman" w:hAnsi="Times New Roman" w:cs="Times New Roman"/>
          <w:sz w:val="24"/>
          <w:szCs w:val="24"/>
        </w:rPr>
        <w:lastRenderedPageBreak/>
        <w:t xml:space="preserve">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2"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3"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5" w:history="1">
        <w:r w:rsidRPr="006D0B42">
          <w:rPr>
            <w:rFonts w:ascii="Times New Roman" w:hAnsi="Times New Roman" w:cs="Times New Roman"/>
            <w:sz w:val="24"/>
            <w:szCs w:val="24"/>
          </w:rPr>
          <w:t>пунктом 4 части 1 статьи 7</w:t>
        </w:r>
      </w:hyperlink>
      <w:r w:rsidRPr="006D0B42">
        <w:rPr>
          <w:rFonts w:ascii="Times New Roman" w:hAnsi="Times New Roman" w:cs="Times New Roman"/>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6" w:history="1">
        <w:r w:rsidRPr="006D0B42">
          <w:rPr>
            <w:rFonts w:ascii="Times New Roman" w:hAnsi="Times New Roman" w:cs="Times New Roman"/>
            <w:sz w:val="24"/>
            <w:szCs w:val="24"/>
          </w:rPr>
          <w:t>частью 1.3 статьи 16</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w:t>
      </w:r>
      <w:r w:rsidRPr="006D0B42">
        <w:rPr>
          <w:rFonts w:ascii="Times New Roman" w:hAnsi="Times New Roman" w:cs="Times New Roman"/>
          <w:sz w:val="24"/>
          <w:szCs w:val="24"/>
        </w:rPr>
        <w:lastRenderedPageBreak/>
        <w:t>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7" w:history="1">
        <w:r w:rsidRPr="006D0B42">
          <w:rPr>
            <w:rFonts w:ascii="Times New Roman" w:hAnsi="Times New Roman" w:cs="Times New Roman"/>
            <w:sz w:val="24"/>
            <w:szCs w:val="24"/>
          </w:rPr>
          <w:t>части 5 статьи 11.2</w:t>
        </w:r>
      </w:hyperlink>
      <w:r w:rsidRPr="006D0B42">
        <w:rPr>
          <w:rFonts w:ascii="Times New Roman" w:hAnsi="Times New Roman" w:cs="Times New Roman"/>
          <w:sz w:val="24"/>
          <w:szCs w:val="24"/>
        </w:rPr>
        <w:t xml:space="preserve"> Федерального закона № 210-ФЗ.</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письменной жалобе в обязательном порядке указываются: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8" w:history="1">
        <w:r w:rsidRPr="006D0B42">
          <w:rPr>
            <w:rFonts w:ascii="Times New Roman" w:hAnsi="Times New Roman" w:cs="Times New Roman"/>
            <w:sz w:val="24"/>
            <w:szCs w:val="24"/>
          </w:rPr>
          <w:t>статьей 11.1</w:t>
        </w:r>
      </w:hyperlink>
      <w:r w:rsidRPr="006D0B42">
        <w:rPr>
          <w:rFonts w:ascii="Times New Roman" w:hAnsi="Times New Roman" w:cs="Times New Roman"/>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5.7. По результатам рассмотрения жалобы принимается одно из следующих решений: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2) в удовлетворении жалобы отказывается.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lastRenderedPageBreak/>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D0B42" w:rsidRPr="006D0B42" w:rsidRDefault="006D0B42" w:rsidP="006D0B42">
      <w:pPr>
        <w:pStyle w:val="ConsPlusNormal"/>
        <w:rPr>
          <w:rFonts w:ascii="Times New Roman" w:hAnsi="Times New Roman" w:cs="Times New Roman"/>
          <w:sz w:val="24"/>
          <w:szCs w:val="24"/>
        </w:rPr>
      </w:pPr>
    </w:p>
    <w:p w:rsidR="006D0B42" w:rsidRPr="006D0B42" w:rsidRDefault="006D0B42" w:rsidP="006D0B42">
      <w:pPr>
        <w:pStyle w:val="ConsPlusNormal"/>
        <w:jc w:val="center"/>
        <w:outlineLvl w:val="1"/>
        <w:rPr>
          <w:rFonts w:ascii="Times New Roman" w:hAnsi="Times New Roman" w:cs="Times New Roman"/>
          <w:sz w:val="24"/>
          <w:szCs w:val="24"/>
        </w:rPr>
      </w:pPr>
      <w:r w:rsidRPr="006D0B42">
        <w:rPr>
          <w:rFonts w:ascii="Times New Roman" w:hAnsi="Times New Roman" w:cs="Times New Roman"/>
          <w:sz w:val="24"/>
          <w:szCs w:val="24"/>
        </w:rPr>
        <w:t>6. Особенности выполнения административных процедур</w:t>
      </w:r>
    </w:p>
    <w:p w:rsidR="006D0B42" w:rsidRPr="006D0B42" w:rsidRDefault="006D0B42" w:rsidP="006D0B42">
      <w:pPr>
        <w:pStyle w:val="ConsPlusNormal"/>
        <w:jc w:val="center"/>
        <w:rPr>
          <w:rFonts w:ascii="Times New Roman" w:hAnsi="Times New Roman" w:cs="Times New Roman"/>
          <w:sz w:val="24"/>
          <w:szCs w:val="24"/>
        </w:rPr>
      </w:pPr>
      <w:r w:rsidRPr="006D0B42">
        <w:rPr>
          <w:rFonts w:ascii="Times New Roman" w:hAnsi="Times New Roman" w:cs="Times New Roman"/>
          <w:sz w:val="24"/>
          <w:szCs w:val="24"/>
        </w:rPr>
        <w:t>в многофункциональных центрах</w:t>
      </w:r>
    </w:p>
    <w:p w:rsidR="006D0B42" w:rsidRPr="006D0B42" w:rsidRDefault="006D0B42" w:rsidP="006D0B42">
      <w:pPr>
        <w:pStyle w:val="ConsPlusNormal"/>
        <w:jc w:val="center"/>
        <w:rPr>
          <w:rFonts w:ascii="Times New Roman" w:hAnsi="Times New Roman" w:cs="Times New Roman"/>
          <w:sz w:val="24"/>
          <w:szCs w:val="24"/>
        </w:rPr>
      </w:pP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б) определяет предмет обращения;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 проводит проверку правильности заполнения обращения;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г) проводит проверку укомплектованности пакета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е) заверяет каждый документ дела своей электронной подписью (далее - ЭП);</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ж) направляет копии документов и реестр документов в ОМСУ: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в электронной форме (в составе пакетов электронных дел) в день обращения заявителя в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w:t>
      </w:r>
      <w:r w:rsidRPr="006D0B42">
        <w:rPr>
          <w:rFonts w:ascii="Times New Roman" w:hAnsi="Times New Roman" w:cs="Times New Roman"/>
          <w:sz w:val="24"/>
          <w:szCs w:val="24"/>
        </w:rPr>
        <w:lastRenderedPageBreak/>
        <w:t>соответствующий МФЦ результат предоставления услуги для его последующей выдачи заявителю: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59" w:history="1">
        <w:r w:rsidRPr="006D0B42">
          <w:rPr>
            <w:rStyle w:val="aa"/>
            <w:rFonts w:ascii="Times New Roman" w:hAnsi="Times New Roman"/>
            <w:color w:val="auto"/>
            <w:sz w:val="24"/>
            <w:szCs w:val="24"/>
            <w:u w:val="none"/>
          </w:rPr>
          <w:t>требованиями</w:t>
        </w:r>
      </w:hyperlink>
      <w:r w:rsidRPr="006D0B42">
        <w:rPr>
          <w:rFonts w:ascii="Times New Roman" w:hAnsi="Times New Roman" w:cs="Times New Roman"/>
          <w:sz w:val="24"/>
          <w:szCs w:val="24"/>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D0B42" w:rsidRPr="006D0B42" w:rsidRDefault="006D0B42" w:rsidP="006D0B42">
      <w:pPr>
        <w:pStyle w:val="ConsPlusNormal"/>
        <w:ind w:firstLine="540"/>
        <w:jc w:val="both"/>
        <w:rPr>
          <w:rFonts w:ascii="Times New Roman" w:hAnsi="Times New Roman" w:cs="Times New Roman"/>
          <w:sz w:val="24"/>
          <w:szCs w:val="24"/>
        </w:rPr>
      </w:pPr>
      <w:bookmarkStart w:id="12" w:name="P588"/>
      <w:bookmarkEnd w:id="12"/>
      <w:r w:rsidRPr="006D0B42">
        <w:rPr>
          <w:rFonts w:ascii="Times New Roman" w:hAnsi="Times New Roman" w:cs="Times New Roman"/>
          <w:sz w:val="24"/>
          <w:szCs w:val="24"/>
        </w:rPr>
        <w:t>6.3.1. При установлении оснований для отказа в приеме документов, указанных в пункте 2.9 настоящего административного регламента, специалист МФЦ выполняет следующие действия:</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сообщает заявителю о наличии оснований для отказа в приеме документов;</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выдает заявителю уведомление об отказе в приеме заявления и документов, необходимых для предоставления муниципальной услуги (приложение 3 к административному регламенту).</w:t>
      </w:r>
    </w:p>
    <w:p w:rsidR="006D0B42" w:rsidRPr="006D0B42" w:rsidRDefault="006D0B42" w:rsidP="006D0B42">
      <w:pPr>
        <w:pStyle w:val="ConsPlusNormal"/>
        <w:ind w:firstLine="540"/>
        <w:jc w:val="both"/>
        <w:rPr>
          <w:rFonts w:ascii="Times New Roman" w:hAnsi="Times New Roman" w:cs="Times New Roman"/>
          <w:sz w:val="24"/>
          <w:szCs w:val="24"/>
        </w:rPr>
      </w:pPr>
      <w:r w:rsidRPr="006D0B42">
        <w:rPr>
          <w:rFonts w:ascii="Times New Roman" w:hAnsi="Times New Roman" w:cs="Times New Roman"/>
          <w:sz w:val="24"/>
          <w:szCs w:val="24"/>
        </w:rPr>
        <w:t>6.4. При вводе безбумажного электронного документооборота административные 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rsidR="006D0B42" w:rsidRPr="006D0B42" w:rsidRDefault="006D0B42" w:rsidP="006D0B42">
      <w:pPr>
        <w:pStyle w:val="ConsPlusNormal"/>
        <w:rPr>
          <w:rFonts w:ascii="Times New Roman" w:hAnsi="Times New Roman" w:cs="Times New Roman"/>
          <w:sz w:val="24"/>
          <w:szCs w:val="24"/>
        </w:rPr>
      </w:pPr>
    </w:p>
    <w:p w:rsidR="006D0B42" w:rsidRPr="006D0B42" w:rsidRDefault="006D0B42" w:rsidP="006D0B42">
      <w:pPr>
        <w:pStyle w:val="ConsPlusNormal"/>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Default="006D0B42" w:rsidP="006D0B42">
      <w:pPr>
        <w:pStyle w:val="ConsPlusNormal"/>
        <w:jc w:val="right"/>
        <w:outlineLvl w:val="1"/>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p>
    <w:p w:rsidR="006D0B42" w:rsidRPr="006D0B42" w:rsidRDefault="006D0B42" w:rsidP="006D0B42">
      <w:pPr>
        <w:pStyle w:val="ConsPlusNormal"/>
        <w:jc w:val="right"/>
        <w:outlineLvl w:val="1"/>
        <w:rPr>
          <w:rFonts w:ascii="Times New Roman" w:hAnsi="Times New Roman" w:cs="Times New Roman"/>
          <w:sz w:val="24"/>
          <w:szCs w:val="24"/>
        </w:rPr>
      </w:pPr>
      <w:r w:rsidRPr="006D0B42">
        <w:rPr>
          <w:rFonts w:ascii="Times New Roman" w:hAnsi="Times New Roman" w:cs="Times New Roman"/>
          <w:sz w:val="24"/>
          <w:szCs w:val="24"/>
        </w:rPr>
        <w:t>ПРИЛОЖЕНИЕ 1</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к Административному регламенту</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по предоставлению</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муниципальной услуги</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_______________________</w:t>
      </w:r>
    </w:p>
    <w:p w:rsidR="006D0B42" w:rsidRPr="006D0B42" w:rsidRDefault="006D0B42" w:rsidP="006D0B42">
      <w:pPr>
        <w:pStyle w:val="ConsPlusNormal"/>
        <w:jc w:val="right"/>
        <w:rPr>
          <w:rFonts w:ascii="Times New Roman" w:hAnsi="Times New Roman" w:cs="Times New Roman"/>
          <w:sz w:val="24"/>
          <w:szCs w:val="24"/>
        </w:rPr>
      </w:pPr>
      <w:r w:rsidRPr="006D0B42">
        <w:rPr>
          <w:rFonts w:ascii="Times New Roman" w:hAnsi="Times New Roman" w:cs="Times New Roman"/>
          <w:sz w:val="24"/>
          <w:szCs w:val="24"/>
        </w:rPr>
        <w:t>(наименование услуги)</w:t>
      </w:r>
    </w:p>
    <w:p w:rsidR="006D0B42" w:rsidRPr="006D0B42" w:rsidRDefault="006D0B42" w:rsidP="006D0B42">
      <w:pPr>
        <w:pStyle w:val="ConsPlusNormal"/>
        <w:jc w:val="right"/>
        <w:rPr>
          <w:rFonts w:ascii="Times New Roman" w:hAnsi="Times New Roman" w:cs="Times New Roman"/>
          <w:sz w:val="24"/>
          <w:szCs w:val="24"/>
        </w:rPr>
      </w:pPr>
    </w:p>
    <w:p w:rsidR="006D0B42" w:rsidRPr="006D0B42" w:rsidRDefault="006D0B42" w:rsidP="006D0B42">
      <w:pPr>
        <w:pStyle w:val="ConsPlusNonformat"/>
        <w:rPr>
          <w:rFonts w:ascii="Times New Roman" w:hAnsi="Times New Roman" w:cs="Times New Roman"/>
          <w:sz w:val="24"/>
          <w:szCs w:val="24"/>
        </w:rPr>
      </w:pPr>
      <w:bookmarkStart w:id="13" w:name="P612"/>
      <w:bookmarkEnd w:id="13"/>
      <w:r w:rsidRPr="006D0B42">
        <w:rPr>
          <w:rFonts w:ascii="Times New Roman" w:hAnsi="Times New Roman" w:cs="Times New Roman"/>
          <w:sz w:val="24"/>
          <w:szCs w:val="24"/>
        </w:rPr>
        <w:t>Бланк заявления</w:t>
      </w: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В администрацию МО «_______________»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от __________________________________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(Ф.И.О., наименование КФХ)</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___________________________________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ЗАЯВЛЕНИЕ</w:t>
      </w:r>
    </w:p>
    <w:p w:rsidR="006D0B42" w:rsidRPr="006D0B42" w:rsidRDefault="006D0B42" w:rsidP="006D0B42">
      <w:pPr>
        <w:pStyle w:val="ConsPlusNonformat"/>
        <w:tabs>
          <w:tab w:val="left" w:pos="5670"/>
        </w:tabs>
        <w:jc w:val="center"/>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 предварительном согласовании предоставления земельного участка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для индивидуального жилищного строительства, ведения личного подсобного</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хозяйства в границах населенного пункта, садоводства,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для осуществления крестьянским (фермерским) хозяйством его деятельности</w:t>
      </w: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от __________________________________________________________ (далее - заявитель).</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 xml:space="preserve">          (фамилия, имя, отчество физического лица)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Адрес заявителя: 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(адрес регистрации по месту жительства физического лица,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почтовый адрес и местонахождение - для КФХ)</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документа, удостоверяющего личность)</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(сведения о представителе заявителя)</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(наименование и место нахождения заявителя (для юридического лица), а также</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государственный регистрационный номер записи о государственной регистрации</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юридического лица ЕГРЮЛ и ИНН, за исключением случаев, если заявителем</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является иностранное юридическое лицо)</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Прошу  предварительно  согласовать  предоставление  земельного  участка</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площадью ______ кв. м </w:t>
      </w:r>
      <w:hyperlink w:anchor="P481" w:history="1">
        <w:r w:rsidRPr="006D0B42">
          <w:rPr>
            <w:rStyle w:val="aa"/>
            <w:rFonts w:ascii="Times New Roman" w:hAnsi="Times New Roman"/>
            <w:sz w:val="24"/>
            <w:szCs w:val="24"/>
          </w:rPr>
          <w:t>&lt;1&gt;</w:t>
        </w:r>
      </w:hyperlink>
      <w:r w:rsidRPr="006D0B42">
        <w:rPr>
          <w:rFonts w:ascii="Times New Roman" w:hAnsi="Times New Roman" w:cs="Times New Roman"/>
          <w:sz w:val="24"/>
          <w:szCs w:val="24"/>
        </w:rPr>
        <w:t xml:space="preserve">, с кадастровым номером </w:t>
      </w:r>
      <w:hyperlink w:anchor="P482" w:history="1">
        <w:r w:rsidRPr="006D0B42">
          <w:rPr>
            <w:rStyle w:val="aa"/>
            <w:rFonts w:ascii="Times New Roman" w:hAnsi="Times New Roman"/>
            <w:sz w:val="24"/>
            <w:szCs w:val="24"/>
          </w:rPr>
          <w:t>&lt;2&gt;</w:t>
        </w:r>
      </w:hyperlink>
      <w:r w:rsidRPr="006D0B42">
        <w:rPr>
          <w:rFonts w:ascii="Times New Roman" w:hAnsi="Times New Roman" w:cs="Times New Roman"/>
          <w:sz w:val="24"/>
          <w:szCs w:val="24"/>
        </w:rPr>
        <w:t xml:space="preserve"> 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расположенный по адресу </w:t>
      </w:r>
      <w:hyperlink w:anchor="P483" w:history="1">
        <w:r w:rsidRPr="006D0B42">
          <w:rPr>
            <w:rStyle w:val="aa"/>
            <w:rFonts w:ascii="Times New Roman" w:hAnsi="Times New Roman"/>
            <w:sz w:val="24"/>
            <w:szCs w:val="24"/>
          </w:rPr>
          <w:t>&lt;3&gt;</w:t>
        </w:r>
      </w:hyperlink>
      <w:r w:rsidRPr="006D0B42">
        <w:rPr>
          <w:rFonts w:ascii="Times New Roman" w:hAnsi="Times New Roman" w:cs="Times New Roman"/>
          <w:sz w:val="24"/>
          <w:szCs w:val="24"/>
        </w:rPr>
        <w:t xml:space="preserve"> 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в ____________________________________________________________________ </w:t>
      </w:r>
      <w:hyperlink w:anchor="P484" w:history="1">
        <w:r w:rsidRPr="006D0B42">
          <w:rPr>
            <w:rStyle w:val="aa"/>
            <w:rFonts w:ascii="Times New Roman" w:hAnsi="Times New Roman"/>
            <w:sz w:val="24"/>
            <w:szCs w:val="24"/>
          </w:rPr>
          <w:t>&lt;4&gt;</w:t>
        </w:r>
      </w:hyperlink>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для ___________________________________________________________________ </w:t>
      </w:r>
      <w:hyperlink w:anchor="P485" w:history="1">
        <w:r w:rsidRPr="006D0B42">
          <w:rPr>
            <w:rStyle w:val="aa"/>
            <w:rFonts w:ascii="Times New Roman" w:hAnsi="Times New Roman"/>
            <w:sz w:val="24"/>
            <w:szCs w:val="24"/>
          </w:rPr>
          <w:t>&lt;5&gt;</w:t>
        </w:r>
      </w:hyperlink>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(основание предоставления земельного участка без проведения торгов из числа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 xml:space="preserve">предусмотренных </w:t>
      </w:r>
      <w:hyperlink r:id="rId60" w:history="1">
        <w:r w:rsidRPr="006D0B42">
          <w:rPr>
            <w:rStyle w:val="aa"/>
            <w:rFonts w:ascii="Times New Roman" w:hAnsi="Times New Roman"/>
            <w:color w:val="auto"/>
            <w:sz w:val="24"/>
            <w:szCs w:val="24"/>
            <w:u w:val="none"/>
          </w:rPr>
          <w:t>пунктом 2 статьи 39.3</w:t>
        </w:r>
      </w:hyperlink>
      <w:r w:rsidRPr="006D0B42">
        <w:rPr>
          <w:rFonts w:ascii="Times New Roman" w:hAnsi="Times New Roman" w:cs="Times New Roman"/>
          <w:sz w:val="24"/>
          <w:szCs w:val="24"/>
        </w:rPr>
        <w:t xml:space="preserve">, </w:t>
      </w:r>
      <w:hyperlink r:id="rId61" w:history="1">
        <w:r w:rsidRPr="006D0B42">
          <w:rPr>
            <w:rStyle w:val="aa"/>
            <w:rFonts w:ascii="Times New Roman" w:hAnsi="Times New Roman"/>
            <w:color w:val="auto"/>
            <w:sz w:val="24"/>
            <w:szCs w:val="24"/>
            <w:u w:val="none"/>
          </w:rPr>
          <w:t>пунктом 2 статьи</w:t>
        </w:r>
      </w:hyperlink>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39. Земельного кодекса РФ оснований)</w:t>
      </w:r>
    </w:p>
    <w:p w:rsidR="006D0B42" w:rsidRPr="006D0B42" w:rsidRDefault="006D0B42" w:rsidP="006D0B42">
      <w:pPr>
        <w:pStyle w:val="ConsPlusNonformat"/>
        <w:tabs>
          <w:tab w:val="left" w:pos="5670"/>
        </w:tabs>
        <w:jc w:val="center"/>
        <w:rPr>
          <w:rFonts w:ascii="Times New Roman" w:hAnsi="Times New Roman" w:cs="Times New Roman"/>
          <w:sz w:val="24"/>
          <w:szCs w:val="24"/>
        </w:rPr>
      </w:pP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решения об утверждении проекта межевания, если образование</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земельного участка предусмотрено указанным проектом)</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решения об изъятии земельного участка для государственных или</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муниципальных нужд в случае, если земельный участок предоставляется взамен</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земельного участка, изымаемого для государственных нужд)</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Контактный телефон (факс) 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lastRenderedPageBreak/>
        <w:t>Адрес электронной почты 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Иные сведения о заявителе ________________________________________________.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Приложение:</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1. ________________________________________________________________;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2. ________________________________________________________________;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3. ________________________________________________________________;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_____________ 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(подпись)       (дата)</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4" w:name="P481"/>
      <w:bookmarkEnd w:id="14"/>
      <w:r w:rsidRPr="006D0B42">
        <w:rPr>
          <w:rFonts w:ascii="Times New Roman" w:hAnsi="Times New Roman" w:cs="Times New Roman"/>
          <w:sz w:val="24"/>
          <w:szCs w:val="24"/>
        </w:rPr>
        <w:t>&lt;1&gt; - указывается при наличии сведений.</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5" w:name="P482"/>
      <w:bookmarkEnd w:id="15"/>
      <w:r w:rsidRPr="006D0B42">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62" w:history="1">
        <w:r w:rsidRPr="006D0B42">
          <w:rPr>
            <w:rStyle w:val="aa"/>
            <w:rFonts w:ascii="Times New Roman" w:hAnsi="Times New Roman"/>
            <w:color w:val="auto"/>
            <w:sz w:val="24"/>
            <w:szCs w:val="24"/>
            <w:u w:val="none"/>
          </w:rPr>
          <w:t>законом</w:t>
        </w:r>
      </w:hyperlink>
      <w:r w:rsidRPr="006D0B42">
        <w:rPr>
          <w:rFonts w:ascii="Times New Roman" w:hAnsi="Times New Roman" w:cs="Times New Roman"/>
          <w:sz w:val="24"/>
          <w:szCs w:val="24"/>
        </w:rPr>
        <w:t xml:space="preserve"> "О государственной регистрации недвижимости".</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6" w:name="P483"/>
      <w:bookmarkEnd w:id="16"/>
      <w:r w:rsidRPr="006D0B42">
        <w:rPr>
          <w:rFonts w:ascii="Times New Roman" w:hAnsi="Times New Roman" w:cs="Times New Roman"/>
          <w:sz w:val="24"/>
          <w:szCs w:val="24"/>
        </w:rPr>
        <w:t>&lt;3&gt; - указывается при наличии сведений.</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7" w:name="P484"/>
      <w:bookmarkEnd w:id="17"/>
      <w:r w:rsidRPr="006D0B42">
        <w:rPr>
          <w:rFonts w:ascii="Times New Roman" w:hAnsi="Times New Roman" w:cs="Times New Roman"/>
          <w:sz w:val="24"/>
          <w:szCs w:val="24"/>
        </w:rPr>
        <w:t>&lt;4&gt; - вид права, на котором заявитель желает приобрести земельный участок.</w:t>
      </w:r>
    </w:p>
    <w:p w:rsidR="006D0B42" w:rsidRPr="006D0B42" w:rsidRDefault="006D0B42" w:rsidP="006D0B42">
      <w:pPr>
        <w:pStyle w:val="ConsPlusNonformat"/>
        <w:tabs>
          <w:tab w:val="left" w:pos="5670"/>
        </w:tabs>
        <w:rPr>
          <w:rFonts w:ascii="Times New Roman" w:hAnsi="Times New Roman" w:cs="Times New Roman"/>
          <w:sz w:val="24"/>
          <w:szCs w:val="24"/>
        </w:rPr>
      </w:pPr>
      <w:bookmarkStart w:id="18" w:name="P485"/>
      <w:bookmarkEnd w:id="18"/>
      <w:r w:rsidRPr="006D0B42">
        <w:rPr>
          <w:rFonts w:ascii="Times New Roman" w:hAnsi="Times New Roman" w:cs="Times New Roman"/>
          <w:sz w:val="24"/>
          <w:szCs w:val="24"/>
        </w:rPr>
        <w:t>&lt;5&gt; - указать цель использования земельного участка.</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Результат рассмотрения заявления прошу:</w:t>
      </w:r>
    </w:p>
    <w:p w:rsidR="006D0B42" w:rsidRPr="006D0B42" w:rsidRDefault="006D0B42" w:rsidP="006D0B42">
      <w:pPr>
        <w:pStyle w:val="ConsPlusNonformat"/>
        <w:tabs>
          <w:tab w:val="left" w:pos="5670"/>
        </w:tabs>
        <w:jc w:val="right"/>
        <w:rPr>
          <w:rFonts w:ascii="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6D0B42" w:rsidRPr="006D0B42" w:rsidTr="00421B34">
        <w:tc>
          <w:tcPr>
            <w:tcW w:w="534" w:type="dxa"/>
            <w:tcBorders>
              <w:right w:val="single" w:sz="4" w:space="0" w:color="auto"/>
            </w:tcBorders>
            <w:shd w:val="clear" w:color="auto" w:fill="auto"/>
          </w:tcPr>
          <w:p w:rsidR="006D0B42" w:rsidRPr="006D0B42" w:rsidRDefault="006D0B42" w:rsidP="00421B34">
            <w:pPr>
              <w:pStyle w:val="ConsPlusNonformat"/>
              <w:tabs>
                <w:tab w:val="left" w:pos="5670"/>
              </w:tabs>
              <w:jc w:val="right"/>
              <w:rPr>
                <w:rFonts w:ascii="Times New Roman" w:hAnsi="Times New Roman" w:cs="Times New Roman"/>
                <w:sz w:val="24"/>
                <w:szCs w:val="24"/>
              </w:rPr>
            </w:pPr>
          </w:p>
          <w:p w:rsidR="006D0B42" w:rsidRPr="006D0B42" w:rsidRDefault="006D0B42" w:rsidP="00421B34">
            <w:pPr>
              <w:pStyle w:val="ConsPlusNonformat"/>
              <w:tabs>
                <w:tab w:val="left" w:pos="5670"/>
              </w:tabs>
              <w:jc w:val="right"/>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421B34">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выдать на руки в Администрации</w:t>
            </w:r>
          </w:p>
        </w:tc>
      </w:tr>
      <w:tr w:rsidR="006D0B42" w:rsidRPr="006D0B42" w:rsidTr="00421B34">
        <w:tc>
          <w:tcPr>
            <w:tcW w:w="534" w:type="dxa"/>
            <w:tcBorders>
              <w:right w:val="single" w:sz="4" w:space="0" w:color="auto"/>
            </w:tcBorders>
            <w:shd w:val="clear" w:color="auto" w:fill="auto"/>
          </w:tcPr>
          <w:p w:rsidR="006D0B42" w:rsidRPr="006D0B42" w:rsidRDefault="006D0B42" w:rsidP="00421B34">
            <w:pPr>
              <w:pStyle w:val="ConsPlusNonformat"/>
              <w:tabs>
                <w:tab w:val="left" w:pos="5670"/>
              </w:tabs>
              <w:jc w:val="right"/>
              <w:rPr>
                <w:rFonts w:ascii="Times New Roman" w:hAnsi="Times New Roman" w:cs="Times New Roman"/>
                <w:sz w:val="24"/>
                <w:szCs w:val="24"/>
              </w:rPr>
            </w:pPr>
          </w:p>
          <w:p w:rsidR="006D0B42" w:rsidRPr="006D0B42" w:rsidRDefault="006D0B42" w:rsidP="00421B34">
            <w:pPr>
              <w:pStyle w:val="ConsPlusNonformat"/>
              <w:tabs>
                <w:tab w:val="left" w:pos="5670"/>
              </w:tabs>
              <w:jc w:val="right"/>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421B34">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выдать на руки в МФЦ, расположенном по адресу:</w:t>
            </w:r>
          </w:p>
        </w:tc>
      </w:tr>
      <w:tr w:rsidR="006D0B42" w:rsidRPr="006D0B42" w:rsidTr="00421B34">
        <w:trPr>
          <w:trHeight w:val="461"/>
        </w:trPr>
        <w:tc>
          <w:tcPr>
            <w:tcW w:w="534" w:type="dxa"/>
            <w:tcBorders>
              <w:right w:val="single" w:sz="4" w:space="0" w:color="auto"/>
            </w:tcBorders>
            <w:shd w:val="clear" w:color="auto" w:fill="auto"/>
          </w:tcPr>
          <w:p w:rsidR="006D0B42" w:rsidRPr="006D0B42" w:rsidRDefault="006D0B42" w:rsidP="00421B34">
            <w:pPr>
              <w:pStyle w:val="ConsPlusNonformat"/>
              <w:tabs>
                <w:tab w:val="left" w:pos="5670"/>
              </w:tabs>
              <w:jc w:val="right"/>
              <w:rPr>
                <w:rFonts w:ascii="Times New Roman" w:hAnsi="Times New Roman" w:cs="Times New Roman"/>
                <w:b/>
                <w:sz w:val="24"/>
                <w:szCs w:val="24"/>
              </w:rPr>
            </w:pPr>
          </w:p>
          <w:p w:rsidR="006D0B42" w:rsidRPr="006D0B42" w:rsidRDefault="006D0B42" w:rsidP="00421B34">
            <w:pPr>
              <w:pStyle w:val="ConsPlusNonformat"/>
              <w:tabs>
                <w:tab w:val="left" w:pos="5670"/>
              </w:tabs>
              <w:jc w:val="right"/>
              <w:rPr>
                <w:rFonts w:ascii="Times New Roman" w:hAnsi="Times New Roman" w:cs="Times New Roman"/>
                <w:b/>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421B34">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направить в электронной форме в личный кабинет на ПГУ ЛО/ЕПГУ</w:t>
            </w:r>
          </w:p>
        </w:tc>
      </w:tr>
    </w:tbl>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 w:val="left" w:pos="9495"/>
        </w:tabs>
        <w:rPr>
          <w:rFonts w:ascii="Times New Roman" w:hAnsi="Times New Roman" w:cs="Times New Roman"/>
          <w:sz w:val="24"/>
          <w:szCs w:val="24"/>
        </w:rPr>
      </w:pPr>
      <w:r w:rsidRPr="006D0B42">
        <w:rPr>
          <w:rFonts w:ascii="Times New Roman" w:hAnsi="Times New Roman" w:cs="Times New Roman"/>
          <w:sz w:val="24"/>
          <w:szCs w:val="24"/>
        </w:rPr>
        <w:tab/>
      </w:r>
      <w:r w:rsidRPr="006D0B42">
        <w:rPr>
          <w:rFonts w:ascii="Times New Roman" w:hAnsi="Times New Roman" w:cs="Times New Roman"/>
          <w:sz w:val="24"/>
          <w:szCs w:val="24"/>
        </w:rPr>
        <w:tab/>
      </w: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ПРИЛОЖЕНИЕ 2</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к Административному регламенту</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по предоставлению</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муниципальной услуги</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_______________________</w:t>
      </w:r>
    </w:p>
    <w:p w:rsidR="006D0B42" w:rsidRPr="006D0B42" w:rsidRDefault="006D0B42" w:rsidP="006D0B42">
      <w:pPr>
        <w:pStyle w:val="ConsPlusNonformat"/>
        <w:tabs>
          <w:tab w:val="left" w:pos="5670"/>
        </w:tabs>
        <w:jc w:val="right"/>
        <w:rPr>
          <w:rFonts w:ascii="Times New Roman" w:hAnsi="Times New Roman" w:cs="Times New Roman"/>
          <w:sz w:val="24"/>
          <w:szCs w:val="24"/>
        </w:rPr>
      </w:pPr>
      <w:r w:rsidRPr="006D0B42">
        <w:rPr>
          <w:rFonts w:ascii="Times New Roman" w:hAnsi="Times New Roman" w:cs="Times New Roman"/>
          <w:sz w:val="24"/>
          <w:szCs w:val="24"/>
        </w:rPr>
        <w:t>(наименование услуги)</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Бланк заявления</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В администрацию МО «_______________»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от 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(Ф.И.О., наименование КФХ)</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___________________________________</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bookmarkStart w:id="19" w:name="P537"/>
      <w:bookmarkEnd w:id="19"/>
      <w:r w:rsidRPr="006D0B42">
        <w:rPr>
          <w:rFonts w:ascii="Times New Roman" w:hAnsi="Times New Roman" w:cs="Times New Roman"/>
          <w:sz w:val="24"/>
          <w:szCs w:val="24"/>
        </w:rPr>
        <w:t>ЗАЯВЛЕНИЕ</w:t>
      </w:r>
    </w:p>
    <w:p w:rsidR="006D0B42" w:rsidRPr="006D0B42" w:rsidRDefault="006D0B42" w:rsidP="006D0B42">
      <w:pPr>
        <w:pStyle w:val="ConsPlusNonformat"/>
        <w:tabs>
          <w:tab w:val="left" w:pos="5670"/>
        </w:tabs>
        <w:jc w:val="center"/>
        <w:rPr>
          <w:rFonts w:ascii="Times New Roman" w:hAnsi="Times New Roman" w:cs="Times New Roman"/>
          <w:sz w:val="24"/>
          <w:szCs w:val="24"/>
        </w:rPr>
      </w:pP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 предоставлении земельного участка для индивидуального жилищного</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строительства, ведения личного подсобного хозяйства в границах населенного</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пункта, садоводства, для осуществления крестьянским (фермерским) хозяйством его деятельности</w:t>
      </w:r>
    </w:p>
    <w:p w:rsidR="006D0B42" w:rsidRPr="006D0B42" w:rsidRDefault="006D0B42" w:rsidP="006D0B42">
      <w:pPr>
        <w:pStyle w:val="ConsPlusNonformat"/>
        <w:tabs>
          <w:tab w:val="left" w:pos="5670"/>
        </w:tabs>
        <w:rPr>
          <w:rFonts w:ascii="Times New Roman" w:hAnsi="Times New Roman" w:cs="Times New Roman"/>
          <w:sz w:val="24"/>
          <w:szCs w:val="24"/>
        </w:rPr>
      </w:pP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от ___________________________________________________ (далее - заявитель).</w:t>
      </w:r>
    </w:p>
    <w:p w:rsidR="006D0B42" w:rsidRPr="006D0B42" w:rsidRDefault="006D0B42" w:rsidP="006D0B42">
      <w:pPr>
        <w:pStyle w:val="ConsPlusNonformat"/>
        <w:tabs>
          <w:tab w:val="left" w:pos="5670"/>
        </w:tabs>
        <w:rPr>
          <w:rFonts w:ascii="Times New Roman" w:hAnsi="Times New Roman" w:cs="Times New Roman"/>
          <w:sz w:val="24"/>
          <w:szCs w:val="24"/>
        </w:rPr>
      </w:pPr>
      <w:r w:rsidRPr="006D0B42">
        <w:rPr>
          <w:rFonts w:ascii="Times New Roman" w:hAnsi="Times New Roman" w:cs="Times New Roman"/>
          <w:sz w:val="24"/>
          <w:szCs w:val="24"/>
        </w:rPr>
        <w:t xml:space="preserve">                 (фамилия, имя, отчество физического лица)</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Адрес заявителя: 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(адрес регистрации по месту жительства физического лица, </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почтовый адрес и местонахождение - для КФХ)</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(реквизиты документа, удостоверяющего личность)</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(сведения о представителе заявителя)</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(наименование и место нахождения заявителя (для юридического лица), а также</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государственный регистрационный номер записи о государственной регистрации</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юридического лица ЕГРЮЛ и ИНН, за исключением случаев, если заявителем</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является иностранное юридическое лицо)</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Прошу  предоставить  земельный  участок  площадью __________ кв. м </w:t>
      </w:r>
      <w:hyperlink w:anchor="P587" w:history="1">
        <w:r w:rsidRPr="006D0B42">
          <w:rPr>
            <w:rStyle w:val="aa"/>
            <w:rFonts w:ascii="Times New Roman" w:hAnsi="Times New Roman"/>
            <w:sz w:val="24"/>
            <w:szCs w:val="24"/>
          </w:rPr>
          <w:t>&lt;1&gt;</w:t>
        </w:r>
      </w:hyperlink>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с кадастровым номером </w:t>
      </w:r>
      <w:hyperlink w:anchor="P588" w:history="1">
        <w:r w:rsidRPr="006D0B42">
          <w:rPr>
            <w:rStyle w:val="aa"/>
            <w:rFonts w:ascii="Times New Roman" w:hAnsi="Times New Roman"/>
            <w:sz w:val="24"/>
            <w:szCs w:val="24"/>
          </w:rPr>
          <w:t>&lt;2&gt;</w:t>
        </w:r>
      </w:hyperlink>
      <w:r w:rsidRPr="006D0B42">
        <w:rPr>
          <w:rFonts w:ascii="Times New Roman" w:hAnsi="Times New Roman" w:cs="Times New Roman"/>
          <w:sz w:val="24"/>
          <w:szCs w:val="24"/>
        </w:rPr>
        <w:t xml:space="preserve"> ____________________, расположенный по адресу </w:t>
      </w:r>
      <w:hyperlink w:anchor="P589" w:history="1">
        <w:r w:rsidRPr="006D0B42">
          <w:rPr>
            <w:rStyle w:val="aa"/>
            <w:rFonts w:ascii="Times New Roman" w:hAnsi="Times New Roman"/>
            <w:sz w:val="24"/>
            <w:szCs w:val="24"/>
          </w:rPr>
          <w:t>&lt;3&gt;</w:t>
        </w:r>
      </w:hyperlink>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__________________________________, в ________________________________ </w:t>
      </w:r>
      <w:hyperlink w:anchor="P590" w:history="1">
        <w:r w:rsidRPr="006D0B42">
          <w:rPr>
            <w:rStyle w:val="aa"/>
            <w:rFonts w:ascii="Times New Roman" w:hAnsi="Times New Roman"/>
            <w:sz w:val="24"/>
            <w:szCs w:val="24"/>
          </w:rPr>
          <w:t>&lt;4&gt;</w:t>
        </w:r>
      </w:hyperlink>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для ___________________________________________________________________ </w:t>
      </w:r>
      <w:hyperlink w:anchor="P591" w:history="1">
        <w:r w:rsidRPr="006D0B42">
          <w:rPr>
            <w:rStyle w:val="aa"/>
            <w:rFonts w:ascii="Times New Roman" w:hAnsi="Times New Roman"/>
            <w:sz w:val="24"/>
            <w:szCs w:val="24"/>
          </w:rPr>
          <w:t>&lt;5&gt;</w:t>
        </w:r>
      </w:hyperlink>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(основание предоставления земельного участка без проведения торгов из числа</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 xml:space="preserve">предусмотренных </w:t>
      </w:r>
      <w:hyperlink r:id="rId63" w:history="1">
        <w:r w:rsidRPr="006D0B42">
          <w:rPr>
            <w:rStyle w:val="aa"/>
            <w:rFonts w:ascii="Times New Roman" w:hAnsi="Times New Roman"/>
            <w:color w:val="auto"/>
            <w:sz w:val="24"/>
            <w:szCs w:val="24"/>
            <w:u w:val="none"/>
          </w:rPr>
          <w:t>пунктом 2 статьи 39.3</w:t>
        </w:r>
      </w:hyperlink>
      <w:r w:rsidRPr="006D0B42">
        <w:rPr>
          <w:rFonts w:ascii="Times New Roman" w:hAnsi="Times New Roman" w:cs="Times New Roman"/>
          <w:sz w:val="24"/>
          <w:szCs w:val="24"/>
        </w:rPr>
        <w:t xml:space="preserve">, </w:t>
      </w:r>
      <w:hyperlink r:id="rId64" w:history="1">
        <w:r w:rsidRPr="006D0B42">
          <w:rPr>
            <w:rStyle w:val="aa"/>
            <w:rFonts w:ascii="Times New Roman" w:hAnsi="Times New Roman"/>
            <w:color w:val="auto"/>
            <w:sz w:val="24"/>
            <w:szCs w:val="24"/>
            <w:u w:val="none"/>
          </w:rPr>
          <w:t>статьей 39.5</w:t>
        </w:r>
      </w:hyperlink>
      <w:r w:rsidRPr="006D0B42">
        <w:rPr>
          <w:rFonts w:ascii="Times New Roman" w:hAnsi="Times New Roman" w:cs="Times New Roman"/>
          <w:sz w:val="24"/>
          <w:szCs w:val="24"/>
        </w:rPr>
        <w:t xml:space="preserve">, </w:t>
      </w:r>
      <w:hyperlink r:id="rId65" w:history="1">
        <w:r w:rsidRPr="006D0B42">
          <w:rPr>
            <w:rStyle w:val="aa"/>
            <w:rFonts w:ascii="Times New Roman" w:hAnsi="Times New Roman"/>
            <w:color w:val="auto"/>
            <w:sz w:val="24"/>
            <w:szCs w:val="24"/>
            <w:u w:val="none"/>
          </w:rPr>
          <w:t>пунктом 2 статьи</w:t>
        </w:r>
      </w:hyperlink>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 xml:space="preserve">39.6 или </w:t>
      </w:r>
      <w:hyperlink r:id="rId66" w:history="1">
        <w:r w:rsidRPr="006D0B42">
          <w:rPr>
            <w:rStyle w:val="aa"/>
            <w:rFonts w:ascii="Times New Roman" w:hAnsi="Times New Roman"/>
            <w:color w:val="auto"/>
            <w:sz w:val="24"/>
            <w:szCs w:val="24"/>
            <w:u w:val="none"/>
          </w:rPr>
          <w:t>пунктом 2 статьи 39.10</w:t>
        </w:r>
      </w:hyperlink>
      <w:r w:rsidRPr="006D0B42">
        <w:rPr>
          <w:rFonts w:ascii="Times New Roman" w:hAnsi="Times New Roman" w:cs="Times New Roman"/>
          <w:sz w:val="24"/>
          <w:szCs w:val="24"/>
        </w:rPr>
        <w:t xml:space="preserve"> Земельного кодекса РФ оснований)</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решения об утверждении проекта межевания, если образование</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земельного участка предусмотрено указанным проектом)</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___________________________________________________________________________</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(реквизиты решения о предварительном согласовании предоставления</w:t>
      </w:r>
    </w:p>
    <w:p w:rsidR="006D0B42" w:rsidRPr="006D0B42" w:rsidRDefault="006D0B42" w:rsidP="006D0B42">
      <w:pPr>
        <w:pStyle w:val="ConsPlusNonformat"/>
        <w:tabs>
          <w:tab w:val="left" w:pos="5670"/>
        </w:tabs>
        <w:jc w:val="center"/>
        <w:rPr>
          <w:rFonts w:ascii="Times New Roman" w:hAnsi="Times New Roman" w:cs="Times New Roman"/>
          <w:sz w:val="24"/>
          <w:szCs w:val="24"/>
        </w:rPr>
      </w:pPr>
      <w:r w:rsidRPr="006D0B42">
        <w:rPr>
          <w:rFonts w:ascii="Times New Roman" w:hAnsi="Times New Roman" w:cs="Times New Roman"/>
          <w:sz w:val="24"/>
          <w:szCs w:val="24"/>
        </w:rPr>
        <w:t>земельного участка)</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Контактный телефон (факс) 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Адрес электронной почты 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Иные сведения о заявителе 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lastRenderedPageBreak/>
        <w:t xml:space="preserve">    Приложение:</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1. 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2. 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3. 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4. ________________________________________________________________.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_____________ ______________</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  (подпись)       (дата)</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w:t>
      </w:r>
    </w:p>
    <w:p w:rsidR="006D0B42" w:rsidRPr="006D0B42" w:rsidRDefault="006D0B42" w:rsidP="006D0B42">
      <w:pPr>
        <w:pStyle w:val="ConsPlusNonformat"/>
        <w:tabs>
          <w:tab w:val="left" w:pos="5670"/>
        </w:tabs>
        <w:jc w:val="both"/>
        <w:rPr>
          <w:rFonts w:ascii="Times New Roman" w:hAnsi="Times New Roman" w:cs="Times New Roman"/>
          <w:sz w:val="24"/>
          <w:szCs w:val="24"/>
        </w:rPr>
      </w:pPr>
      <w:bookmarkStart w:id="20" w:name="P587"/>
      <w:bookmarkEnd w:id="20"/>
      <w:r w:rsidRPr="006D0B42">
        <w:rPr>
          <w:rFonts w:ascii="Times New Roman" w:hAnsi="Times New Roman" w:cs="Times New Roman"/>
          <w:sz w:val="24"/>
          <w:szCs w:val="24"/>
        </w:rPr>
        <w:t>&lt;1&gt; - указывается при наличии сведений</w:t>
      </w:r>
    </w:p>
    <w:p w:rsidR="006D0B42" w:rsidRPr="006D0B42" w:rsidRDefault="006D0B42" w:rsidP="006D0B42">
      <w:pPr>
        <w:pStyle w:val="ConsPlusNonformat"/>
        <w:tabs>
          <w:tab w:val="left" w:pos="5670"/>
        </w:tabs>
        <w:jc w:val="both"/>
        <w:rPr>
          <w:rFonts w:ascii="Times New Roman" w:hAnsi="Times New Roman" w:cs="Times New Roman"/>
          <w:sz w:val="24"/>
          <w:szCs w:val="24"/>
        </w:rPr>
      </w:pPr>
      <w:r w:rsidRPr="006D0B42">
        <w:rPr>
          <w:rFonts w:ascii="Times New Roman" w:hAnsi="Times New Roman" w:cs="Times New Roman"/>
          <w:sz w:val="24"/>
          <w:szCs w:val="24"/>
        </w:rPr>
        <w:t xml:space="preserve">&lt;2&gt; - если границы земельного участка подлежат уточнению в соответствии с Федеральным </w:t>
      </w:r>
      <w:hyperlink r:id="rId67" w:history="1">
        <w:r w:rsidRPr="006D0B42">
          <w:rPr>
            <w:rStyle w:val="aa"/>
            <w:rFonts w:ascii="Times New Roman" w:hAnsi="Times New Roman"/>
            <w:color w:val="auto"/>
            <w:sz w:val="24"/>
            <w:szCs w:val="24"/>
            <w:u w:val="none"/>
          </w:rPr>
          <w:t>законом</w:t>
        </w:r>
      </w:hyperlink>
      <w:r w:rsidRPr="006D0B42">
        <w:rPr>
          <w:rFonts w:ascii="Times New Roman" w:hAnsi="Times New Roman" w:cs="Times New Roman"/>
          <w:sz w:val="24"/>
          <w:szCs w:val="24"/>
        </w:rPr>
        <w:t xml:space="preserve"> "О государственной регистрации недвижимости".</w:t>
      </w:r>
    </w:p>
    <w:p w:rsidR="006D0B42" w:rsidRPr="006D0B42" w:rsidRDefault="006D0B42" w:rsidP="006D0B42">
      <w:pPr>
        <w:pStyle w:val="ConsPlusNonformat"/>
        <w:tabs>
          <w:tab w:val="left" w:pos="5670"/>
        </w:tabs>
        <w:jc w:val="both"/>
        <w:rPr>
          <w:rFonts w:ascii="Times New Roman" w:hAnsi="Times New Roman" w:cs="Times New Roman"/>
          <w:sz w:val="24"/>
          <w:szCs w:val="24"/>
        </w:rPr>
      </w:pPr>
      <w:bookmarkStart w:id="21" w:name="P589"/>
      <w:bookmarkEnd w:id="21"/>
      <w:r w:rsidRPr="006D0B42">
        <w:rPr>
          <w:rFonts w:ascii="Times New Roman" w:hAnsi="Times New Roman" w:cs="Times New Roman"/>
          <w:sz w:val="24"/>
          <w:szCs w:val="24"/>
        </w:rPr>
        <w:t>&lt;3&gt; - указывается при наличии сведений.</w:t>
      </w:r>
    </w:p>
    <w:p w:rsidR="006D0B42" w:rsidRPr="006D0B42" w:rsidRDefault="006D0B42" w:rsidP="006D0B42">
      <w:pPr>
        <w:pStyle w:val="ConsPlusNonformat"/>
        <w:tabs>
          <w:tab w:val="left" w:pos="5670"/>
        </w:tabs>
        <w:jc w:val="both"/>
        <w:rPr>
          <w:rFonts w:ascii="Times New Roman" w:hAnsi="Times New Roman" w:cs="Times New Roman"/>
          <w:sz w:val="24"/>
          <w:szCs w:val="24"/>
        </w:rPr>
      </w:pPr>
      <w:bookmarkStart w:id="22" w:name="P590"/>
      <w:bookmarkEnd w:id="22"/>
      <w:r w:rsidRPr="006D0B42">
        <w:rPr>
          <w:rFonts w:ascii="Times New Roman" w:hAnsi="Times New Roman" w:cs="Times New Roman"/>
          <w:sz w:val="24"/>
          <w:szCs w:val="24"/>
        </w:rPr>
        <w:t>&lt;4&gt; - вид права, на котором заявитель желает приобрести земельный участок.</w:t>
      </w:r>
    </w:p>
    <w:p w:rsidR="006D0B42" w:rsidRPr="006D0B42" w:rsidRDefault="006D0B42" w:rsidP="006D0B42">
      <w:pPr>
        <w:pStyle w:val="ConsPlusNonformat"/>
        <w:tabs>
          <w:tab w:val="left" w:pos="5670"/>
        </w:tabs>
        <w:jc w:val="both"/>
        <w:rPr>
          <w:rFonts w:ascii="Times New Roman" w:hAnsi="Times New Roman" w:cs="Times New Roman"/>
          <w:sz w:val="24"/>
          <w:szCs w:val="24"/>
        </w:rPr>
      </w:pPr>
      <w:bookmarkStart w:id="23" w:name="P591"/>
      <w:bookmarkEnd w:id="23"/>
      <w:r w:rsidRPr="006D0B42">
        <w:rPr>
          <w:rFonts w:ascii="Times New Roman" w:hAnsi="Times New Roman" w:cs="Times New Roman"/>
          <w:sz w:val="24"/>
          <w:szCs w:val="24"/>
        </w:rPr>
        <w:t>&lt;5&gt; - указать цель использования земельного участка.</w:t>
      </w:r>
    </w:p>
    <w:p w:rsidR="006D0B42" w:rsidRPr="006D0B42" w:rsidRDefault="006D0B42" w:rsidP="006D0B42">
      <w:pPr>
        <w:pStyle w:val="ConsPlusNonformat"/>
        <w:tabs>
          <w:tab w:val="left" w:pos="5670"/>
        </w:tabs>
        <w:jc w:val="both"/>
        <w:rPr>
          <w:rFonts w:ascii="Times New Roman" w:hAnsi="Times New Roman" w:cs="Times New Roman"/>
          <w:sz w:val="24"/>
          <w:szCs w:val="24"/>
        </w:rPr>
      </w:pPr>
    </w:p>
    <w:p w:rsidR="006D0B42" w:rsidRPr="006D0B42" w:rsidRDefault="006D0B42" w:rsidP="006D0B42">
      <w:pPr>
        <w:pStyle w:val="ConsPlusNonformat"/>
        <w:jc w:val="both"/>
        <w:rPr>
          <w:rFonts w:ascii="Times New Roman" w:hAnsi="Times New Roman" w:cs="Times New Roman"/>
          <w:sz w:val="24"/>
          <w:szCs w:val="24"/>
        </w:rPr>
      </w:pPr>
      <w:r w:rsidRPr="006D0B42">
        <w:rPr>
          <w:rFonts w:ascii="Times New Roman" w:hAnsi="Times New Roman" w:cs="Times New Roman"/>
          <w:sz w:val="24"/>
          <w:szCs w:val="24"/>
        </w:rPr>
        <w:t>Результат рассмотрения заявления прошу:</w:t>
      </w:r>
    </w:p>
    <w:p w:rsidR="006D0B42" w:rsidRPr="006D0B42" w:rsidRDefault="006D0B42" w:rsidP="006D0B42">
      <w:pPr>
        <w:pStyle w:val="ConsPlusNonformat"/>
        <w:jc w:val="both"/>
        <w:rPr>
          <w:rFonts w:ascii="Times New Roman" w:hAnsi="Times New Roman" w:cs="Times New Roman"/>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6D0B42" w:rsidRPr="006D0B42" w:rsidTr="00421B34">
        <w:tc>
          <w:tcPr>
            <w:tcW w:w="534" w:type="dxa"/>
            <w:tcBorders>
              <w:right w:val="single" w:sz="4" w:space="0" w:color="auto"/>
            </w:tcBorders>
            <w:shd w:val="clear" w:color="auto" w:fill="auto"/>
          </w:tcPr>
          <w:p w:rsidR="006D0B42" w:rsidRPr="006D0B42" w:rsidRDefault="006D0B42" w:rsidP="00421B34">
            <w:pPr>
              <w:pStyle w:val="ConsPlusNonformat"/>
              <w:jc w:val="both"/>
              <w:rPr>
                <w:rFonts w:ascii="Times New Roman" w:hAnsi="Times New Roman" w:cs="Times New Roman"/>
                <w:sz w:val="24"/>
                <w:szCs w:val="24"/>
              </w:rPr>
            </w:pPr>
          </w:p>
          <w:p w:rsidR="006D0B42" w:rsidRPr="006D0B42" w:rsidRDefault="006D0B42" w:rsidP="00421B34">
            <w:pPr>
              <w:pStyle w:val="ConsPlusNonformat"/>
              <w:jc w:val="both"/>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421B34">
            <w:pPr>
              <w:pStyle w:val="ConsPlusNonformat"/>
              <w:jc w:val="both"/>
              <w:rPr>
                <w:rFonts w:ascii="Times New Roman" w:hAnsi="Times New Roman" w:cs="Times New Roman"/>
                <w:sz w:val="24"/>
                <w:szCs w:val="24"/>
              </w:rPr>
            </w:pPr>
            <w:r w:rsidRPr="006D0B42">
              <w:rPr>
                <w:rFonts w:ascii="Times New Roman" w:hAnsi="Times New Roman" w:cs="Times New Roman"/>
                <w:sz w:val="24"/>
                <w:szCs w:val="24"/>
              </w:rPr>
              <w:t>выдать на руки в Администрации</w:t>
            </w:r>
          </w:p>
        </w:tc>
      </w:tr>
      <w:tr w:rsidR="006D0B42" w:rsidRPr="006D0B42" w:rsidTr="00421B34">
        <w:tc>
          <w:tcPr>
            <w:tcW w:w="534" w:type="dxa"/>
            <w:tcBorders>
              <w:right w:val="single" w:sz="4" w:space="0" w:color="auto"/>
            </w:tcBorders>
            <w:shd w:val="clear" w:color="auto" w:fill="auto"/>
          </w:tcPr>
          <w:p w:rsidR="006D0B42" w:rsidRPr="006D0B42" w:rsidRDefault="006D0B42" w:rsidP="00421B34">
            <w:pPr>
              <w:pStyle w:val="ConsPlusNonformat"/>
              <w:jc w:val="both"/>
              <w:rPr>
                <w:rFonts w:ascii="Times New Roman" w:hAnsi="Times New Roman" w:cs="Times New Roman"/>
                <w:sz w:val="24"/>
                <w:szCs w:val="24"/>
              </w:rPr>
            </w:pPr>
          </w:p>
          <w:p w:rsidR="006D0B42" w:rsidRPr="006D0B42" w:rsidRDefault="006D0B42" w:rsidP="00421B34">
            <w:pPr>
              <w:pStyle w:val="ConsPlusNonformat"/>
              <w:jc w:val="both"/>
              <w:rPr>
                <w:rFonts w:ascii="Times New Roman" w:hAnsi="Times New Roman" w:cs="Times New Roman"/>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421B34">
            <w:pPr>
              <w:pStyle w:val="ConsPlusNonformat"/>
              <w:jc w:val="both"/>
              <w:rPr>
                <w:rFonts w:ascii="Times New Roman" w:hAnsi="Times New Roman" w:cs="Times New Roman"/>
                <w:sz w:val="24"/>
                <w:szCs w:val="24"/>
              </w:rPr>
            </w:pPr>
            <w:r w:rsidRPr="006D0B42">
              <w:rPr>
                <w:rFonts w:ascii="Times New Roman" w:hAnsi="Times New Roman" w:cs="Times New Roman"/>
                <w:sz w:val="24"/>
                <w:szCs w:val="24"/>
              </w:rPr>
              <w:t>выдать на руки в МФЦ, расположенном по адресу:</w:t>
            </w:r>
          </w:p>
        </w:tc>
      </w:tr>
      <w:tr w:rsidR="006D0B42" w:rsidRPr="006D0B42" w:rsidTr="00421B34">
        <w:trPr>
          <w:trHeight w:val="461"/>
        </w:trPr>
        <w:tc>
          <w:tcPr>
            <w:tcW w:w="534" w:type="dxa"/>
            <w:tcBorders>
              <w:right w:val="single" w:sz="4" w:space="0" w:color="auto"/>
            </w:tcBorders>
            <w:shd w:val="clear" w:color="auto" w:fill="auto"/>
          </w:tcPr>
          <w:p w:rsidR="006D0B42" w:rsidRPr="006D0B42" w:rsidRDefault="006D0B42" w:rsidP="00421B34">
            <w:pPr>
              <w:pStyle w:val="ConsPlusNonformat"/>
              <w:jc w:val="both"/>
              <w:rPr>
                <w:rFonts w:ascii="Times New Roman" w:hAnsi="Times New Roman" w:cs="Times New Roman"/>
                <w:b/>
                <w:sz w:val="24"/>
                <w:szCs w:val="24"/>
              </w:rPr>
            </w:pPr>
          </w:p>
          <w:p w:rsidR="006D0B42" w:rsidRPr="006D0B42" w:rsidRDefault="006D0B42" w:rsidP="00421B34">
            <w:pPr>
              <w:pStyle w:val="ConsPlusNonformat"/>
              <w:jc w:val="both"/>
              <w:rPr>
                <w:rFonts w:ascii="Times New Roman" w:hAnsi="Times New Roman" w:cs="Times New Roman"/>
                <w:b/>
                <w:sz w:val="24"/>
                <w:szCs w:val="24"/>
              </w:rPr>
            </w:pPr>
          </w:p>
        </w:tc>
        <w:tc>
          <w:tcPr>
            <w:tcW w:w="9389" w:type="dxa"/>
            <w:tcBorders>
              <w:top w:val="nil"/>
              <w:left w:val="single" w:sz="4" w:space="0" w:color="auto"/>
              <w:bottom w:val="nil"/>
              <w:right w:val="nil"/>
            </w:tcBorders>
            <w:shd w:val="clear" w:color="auto" w:fill="auto"/>
            <w:vAlign w:val="center"/>
          </w:tcPr>
          <w:p w:rsidR="006D0B42" w:rsidRPr="006D0B42" w:rsidRDefault="006D0B42" w:rsidP="00421B34">
            <w:pPr>
              <w:pStyle w:val="ConsPlusNonformat"/>
              <w:jc w:val="both"/>
              <w:rPr>
                <w:rFonts w:ascii="Times New Roman" w:hAnsi="Times New Roman" w:cs="Times New Roman"/>
                <w:sz w:val="24"/>
                <w:szCs w:val="24"/>
              </w:rPr>
            </w:pPr>
            <w:r w:rsidRPr="006D0B42">
              <w:rPr>
                <w:rFonts w:ascii="Times New Roman" w:hAnsi="Times New Roman" w:cs="Times New Roman"/>
                <w:sz w:val="24"/>
                <w:szCs w:val="24"/>
              </w:rPr>
              <w:t>направить в электронной форме в личный кабинет на ПГУ ЛО/ЕПГУ</w:t>
            </w:r>
          </w:p>
          <w:p w:rsidR="006D0B42" w:rsidRPr="006D0B42" w:rsidRDefault="006D0B42" w:rsidP="00421B34">
            <w:pPr>
              <w:pStyle w:val="ConsPlusNonformat"/>
              <w:jc w:val="both"/>
              <w:rPr>
                <w:rFonts w:ascii="Times New Roman" w:hAnsi="Times New Roman" w:cs="Times New Roman"/>
                <w:sz w:val="24"/>
                <w:szCs w:val="24"/>
              </w:rPr>
            </w:pPr>
          </w:p>
        </w:tc>
      </w:tr>
    </w:tbl>
    <w:p w:rsidR="006D0B42" w:rsidRPr="006D0B42" w:rsidRDefault="006D0B42" w:rsidP="006D0B42">
      <w:pPr>
        <w:pStyle w:val="ConsPlusNonformat"/>
        <w:tabs>
          <w:tab w:val="left" w:pos="5670"/>
        </w:tabs>
        <w:jc w:val="both"/>
        <w:rPr>
          <w:rFonts w:ascii="Times New Roman" w:hAnsi="Times New Roman" w:cs="Times New Roman"/>
          <w:sz w:val="24"/>
          <w:szCs w:val="24"/>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highlight w:val="green"/>
        </w:rPr>
      </w:pPr>
    </w:p>
    <w:p w:rsidR="006D0B42" w:rsidRPr="006D0B42" w:rsidRDefault="006D0B42" w:rsidP="006D0B42">
      <w:pPr>
        <w:widowControl w:val="0"/>
        <w:autoSpaceDE w:val="0"/>
        <w:autoSpaceDN w:val="0"/>
        <w:adjustRightInd w:val="0"/>
        <w:jc w:val="right"/>
        <w:rPr>
          <w:rFonts w:eastAsiaTheme="minorEastAsia"/>
          <w:sz w:val="24"/>
          <w:szCs w:val="24"/>
        </w:rPr>
      </w:pPr>
      <w:r w:rsidRPr="006D0B42">
        <w:rPr>
          <w:rFonts w:eastAsiaTheme="minorEastAsia"/>
          <w:sz w:val="24"/>
          <w:szCs w:val="24"/>
        </w:rPr>
        <w:t>ПРИЛОЖЕНИЕ 3</w:t>
      </w:r>
    </w:p>
    <w:p w:rsidR="006D0B42" w:rsidRPr="006D0B42" w:rsidRDefault="006D0B42" w:rsidP="006D0B42">
      <w:pPr>
        <w:widowControl w:val="0"/>
        <w:autoSpaceDE w:val="0"/>
        <w:autoSpaceDN w:val="0"/>
        <w:adjustRightInd w:val="0"/>
        <w:jc w:val="right"/>
        <w:rPr>
          <w:rFonts w:eastAsiaTheme="minorEastAsia"/>
          <w:sz w:val="24"/>
          <w:szCs w:val="24"/>
        </w:rPr>
      </w:pPr>
      <w:r w:rsidRPr="006D0B42">
        <w:rPr>
          <w:rFonts w:eastAsiaTheme="minorEastAsia"/>
          <w:sz w:val="24"/>
          <w:szCs w:val="24"/>
        </w:rPr>
        <w:t>к административному регламенту</w:t>
      </w:r>
    </w:p>
    <w:p w:rsidR="006D0B42" w:rsidRPr="006D0B42" w:rsidRDefault="006D0B42" w:rsidP="006D0B42">
      <w:pPr>
        <w:widowControl w:val="0"/>
        <w:autoSpaceDE w:val="0"/>
        <w:autoSpaceDN w:val="0"/>
        <w:jc w:val="right"/>
        <w:outlineLvl w:val="1"/>
        <w:rPr>
          <w:sz w:val="24"/>
          <w:szCs w:val="24"/>
        </w:rPr>
      </w:pPr>
      <w:r w:rsidRPr="006D0B42">
        <w:rPr>
          <w:sz w:val="24"/>
          <w:szCs w:val="24"/>
        </w:rPr>
        <w:t>Кому: ___________________________</w:t>
      </w:r>
    </w:p>
    <w:p w:rsidR="006D0B42" w:rsidRPr="006D0B42" w:rsidRDefault="006D0B42" w:rsidP="006D0B42">
      <w:pPr>
        <w:widowControl w:val="0"/>
        <w:autoSpaceDE w:val="0"/>
        <w:autoSpaceDN w:val="0"/>
        <w:jc w:val="right"/>
        <w:outlineLvl w:val="1"/>
        <w:rPr>
          <w:sz w:val="24"/>
          <w:szCs w:val="24"/>
        </w:rPr>
      </w:pPr>
      <w:r w:rsidRPr="006D0B42">
        <w:rPr>
          <w:sz w:val="24"/>
          <w:szCs w:val="24"/>
        </w:rPr>
        <w:t>_________________________________</w:t>
      </w:r>
    </w:p>
    <w:p w:rsidR="006D0B42" w:rsidRPr="006D0B42" w:rsidRDefault="006D0B42" w:rsidP="006D0B42">
      <w:pPr>
        <w:widowControl w:val="0"/>
        <w:autoSpaceDE w:val="0"/>
        <w:autoSpaceDN w:val="0"/>
        <w:jc w:val="right"/>
        <w:outlineLvl w:val="1"/>
        <w:rPr>
          <w:sz w:val="24"/>
          <w:szCs w:val="24"/>
        </w:rPr>
      </w:pPr>
      <w:r w:rsidRPr="006D0B42">
        <w:rPr>
          <w:sz w:val="24"/>
          <w:szCs w:val="24"/>
        </w:rPr>
        <w:t>Представитель: ___________________</w:t>
      </w:r>
    </w:p>
    <w:p w:rsidR="006D0B42" w:rsidRPr="006D0B42" w:rsidRDefault="006D0B42" w:rsidP="006D0B42">
      <w:pPr>
        <w:widowControl w:val="0"/>
        <w:autoSpaceDE w:val="0"/>
        <w:autoSpaceDN w:val="0"/>
        <w:ind w:left="3540" w:firstLine="708"/>
        <w:jc w:val="center"/>
        <w:outlineLvl w:val="1"/>
        <w:rPr>
          <w:sz w:val="24"/>
          <w:szCs w:val="24"/>
        </w:rPr>
      </w:pPr>
      <w:r w:rsidRPr="006D0B42">
        <w:rPr>
          <w:sz w:val="24"/>
          <w:szCs w:val="24"/>
        </w:rPr>
        <w:t xml:space="preserve">  Контактные данные заявителя </w:t>
      </w:r>
    </w:p>
    <w:p w:rsidR="006D0B42" w:rsidRPr="006D0B42" w:rsidRDefault="006D0B42" w:rsidP="006D0B42">
      <w:pPr>
        <w:widowControl w:val="0"/>
        <w:autoSpaceDE w:val="0"/>
        <w:autoSpaceDN w:val="0"/>
        <w:ind w:left="2124"/>
        <w:jc w:val="center"/>
        <w:outlineLvl w:val="1"/>
        <w:rPr>
          <w:sz w:val="24"/>
          <w:szCs w:val="24"/>
        </w:rPr>
      </w:pPr>
      <w:r w:rsidRPr="006D0B42">
        <w:rPr>
          <w:sz w:val="24"/>
          <w:szCs w:val="24"/>
        </w:rPr>
        <w:lastRenderedPageBreak/>
        <w:t xml:space="preserve">       (представителя):</w:t>
      </w:r>
    </w:p>
    <w:p w:rsidR="006D0B42" w:rsidRPr="006D0B42" w:rsidRDefault="006D0B42" w:rsidP="006D0B42">
      <w:pPr>
        <w:widowControl w:val="0"/>
        <w:autoSpaceDE w:val="0"/>
        <w:autoSpaceDN w:val="0"/>
        <w:jc w:val="right"/>
        <w:outlineLvl w:val="1"/>
        <w:rPr>
          <w:sz w:val="24"/>
          <w:szCs w:val="24"/>
        </w:rPr>
      </w:pPr>
      <w:r w:rsidRPr="006D0B42">
        <w:rPr>
          <w:sz w:val="24"/>
          <w:szCs w:val="24"/>
        </w:rPr>
        <w:t>Тел.: _____________________________</w:t>
      </w:r>
    </w:p>
    <w:p w:rsidR="006D0B42" w:rsidRPr="006D0B42" w:rsidRDefault="006D0B42" w:rsidP="006D0B42">
      <w:pPr>
        <w:widowControl w:val="0"/>
        <w:autoSpaceDE w:val="0"/>
        <w:autoSpaceDN w:val="0"/>
        <w:jc w:val="right"/>
        <w:outlineLvl w:val="1"/>
        <w:rPr>
          <w:sz w:val="24"/>
          <w:szCs w:val="24"/>
        </w:rPr>
      </w:pPr>
      <w:r w:rsidRPr="006D0B42">
        <w:rPr>
          <w:sz w:val="24"/>
          <w:szCs w:val="24"/>
        </w:rPr>
        <w:t>Эл. почта: ________________________</w:t>
      </w:r>
    </w:p>
    <w:p w:rsidR="006D0B42" w:rsidRPr="006D0B42" w:rsidRDefault="006D0B42" w:rsidP="006D0B42">
      <w:pPr>
        <w:widowControl w:val="0"/>
        <w:autoSpaceDE w:val="0"/>
        <w:autoSpaceDN w:val="0"/>
        <w:jc w:val="right"/>
        <w:outlineLvl w:val="1"/>
        <w:rPr>
          <w:sz w:val="24"/>
          <w:szCs w:val="24"/>
        </w:rPr>
      </w:pPr>
      <w:r w:rsidRPr="006D0B42">
        <w:rPr>
          <w:sz w:val="24"/>
          <w:szCs w:val="24"/>
        </w:rPr>
        <w:t>Адрес:___________________________</w:t>
      </w:r>
    </w:p>
    <w:p w:rsidR="006D0B42" w:rsidRPr="006D0B42" w:rsidRDefault="006D0B42" w:rsidP="006D0B42">
      <w:pPr>
        <w:autoSpaceDE w:val="0"/>
        <w:autoSpaceDN w:val="0"/>
        <w:adjustRightInd w:val="0"/>
        <w:spacing w:line="360" w:lineRule="auto"/>
        <w:ind w:left="4536"/>
        <w:jc w:val="both"/>
        <w:rPr>
          <w:sz w:val="24"/>
          <w:szCs w:val="24"/>
        </w:rPr>
      </w:pPr>
    </w:p>
    <w:p w:rsidR="006D0B42" w:rsidRPr="006D0B42" w:rsidRDefault="006D0B42" w:rsidP="006D0B42">
      <w:pPr>
        <w:autoSpaceDE w:val="0"/>
        <w:autoSpaceDN w:val="0"/>
        <w:adjustRightInd w:val="0"/>
        <w:jc w:val="center"/>
        <w:rPr>
          <w:sz w:val="24"/>
          <w:szCs w:val="24"/>
        </w:rPr>
      </w:pPr>
    </w:p>
    <w:p w:rsidR="006D0B42" w:rsidRPr="006D0B42" w:rsidRDefault="006D0B42" w:rsidP="006D0B42">
      <w:pPr>
        <w:autoSpaceDE w:val="0"/>
        <w:autoSpaceDN w:val="0"/>
        <w:adjustRightInd w:val="0"/>
        <w:jc w:val="center"/>
        <w:rPr>
          <w:sz w:val="24"/>
          <w:szCs w:val="24"/>
        </w:rPr>
      </w:pPr>
      <w:r w:rsidRPr="006D0B42">
        <w:rPr>
          <w:sz w:val="24"/>
          <w:szCs w:val="24"/>
        </w:rPr>
        <w:t>УВЕДОМЛЕНИЕ</w:t>
      </w:r>
    </w:p>
    <w:p w:rsidR="006D0B42" w:rsidRPr="006D0B42" w:rsidRDefault="006D0B42" w:rsidP="006D0B42">
      <w:pPr>
        <w:autoSpaceDE w:val="0"/>
        <w:autoSpaceDN w:val="0"/>
        <w:adjustRightInd w:val="0"/>
        <w:jc w:val="center"/>
        <w:rPr>
          <w:sz w:val="24"/>
          <w:szCs w:val="24"/>
        </w:rPr>
      </w:pPr>
      <w:r w:rsidRPr="006D0B42">
        <w:rPr>
          <w:sz w:val="24"/>
          <w:szCs w:val="24"/>
        </w:rPr>
        <w:t>об отказе в приеме заявления и документов, необходимых</w:t>
      </w:r>
      <w:r w:rsidRPr="006D0B42">
        <w:rPr>
          <w:sz w:val="24"/>
          <w:szCs w:val="24"/>
        </w:rPr>
        <w:br/>
        <w:t>для предоставления муниципальной услуги</w:t>
      </w:r>
    </w:p>
    <w:p w:rsidR="006D0B42" w:rsidRPr="006D0B42" w:rsidRDefault="006D0B42" w:rsidP="006D0B42">
      <w:pPr>
        <w:autoSpaceDE w:val="0"/>
        <w:autoSpaceDN w:val="0"/>
        <w:adjustRightInd w:val="0"/>
        <w:ind w:firstLine="709"/>
        <w:jc w:val="both"/>
        <w:rPr>
          <w:sz w:val="24"/>
          <w:szCs w:val="24"/>
        </w:rPr>
      </w:pPr>
    </w:p>
    <w:p w:rsidR="006D0B42" w:rsidRPr="006D0B42" w:rsidRDefault="006D0B42" w:rsidP="006D0B42">
      <w:pPr>
        <w:adjustRightInd w:val="0"/>
        <w:ind w:firstLine="708"/>
        <w:jc w:val="both"/>
        <w:rPr>
          <w:sz w:val="24"/>
          <w:szCs w:val="24"/>
        </w:rPr>
      </w:pPr>
      <w:r w:rsidRPr="006D0B42">
        <w:rPr>
          <w:sz w:val="24"/>
          <w:szCs w:val="24"/>
        </w:rPr>
        <w:t>Настоящим подтверждается, что при приеме документов, необходимых для предоставления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были выявлены следующие основания для отказа в приеме документов:</w:t>
      </w:r>
    </w:p>
    <w:p w:rsidR="006D0B42" w:rsidRPr="006D0B42" w:rsidRDefault="006D0B42" w:rsidP="006D0B42">
      <w:pPr>
        <w:autoSpaceDE w:val="0"/>
        <w:autoSpaceDN w:val="0"/>
        <w:adjustRightInd w:val="0"/>
        <w:jc w:val="both"/>
        <w:rPr>
          <w:sz w:val="24"/>
          <w:szCs w:val="24"/>
        </w:rPr>
      </w:pPr>
      <w:r w:rsidRPr="006D0B42">
        <w:rPr>
          <w:sz w:val="24"/>
          <w:szCs w:val="24"/>
        </w:rPr>
        <w:t>_______________________________________________________________________</w:t>
      </w:r>
    </w:p>
    <w:p w:rsidR="006D0B42" w:rsidRPr="006D0B42" w:rsidRDefault="006D0B42" w:rsidP="006D0B42">
      <w:pPr>
        <w:autoSpaceDE w:val="0"/>
        <w:autoSpaceDN w:val="0"/>
        <w:adjustRightInd w:val="0"/>
        <w:jc w:val="both"/>
        <w:rPr>
          <w:sz w:val="24"/>
          <w:szCs w:val="24"/>
        </w:rPr>
      </w:pPr>
      <w:r w:rsidRPr="006D0B42">
        <w:rPr>
          <w:sz w:val="24"/>
          <w:szCs w:val="24"/>
        </w:rPr>
        <w:t>_______________________________________________________________________</w:t>
      </w:r>
    </w:p>
    <w:p w:rsidR="006D0B42" w:rsidRPr="006D0B42" w:rsidRDefault="006D0B42" w:rsidP="006D0B42">
      <w:pPr>
        <w:autoSpaceDE w:val="0"/>
        <w:autoSpaceDN w:val="0"/>
        <w:adjustRightInd w:val="0"/>
        <w:jc w:val="center"/>
        <w:rPr>
          <w:sz w:val="24"/>
          <w:szCs w:val="24"/>
        </w:rPr>
      </w:pPr>
      <w:r w:rsidRPr="006D0B42">
        <w:rPr>
          <w:sz w:val="24"/>
          <w:szCs w:val="24"/>
        </w:rPr>
        <w:t>(указываются основания для отказа в приеме документов, установленные пунктом 2.9 административного регламента)</w:t>
      </w:r>
    </w:p>
    <w:p w:rsidR="006D0B42" w:rsidRPr="006D0B42" w:rsidRDefault="006D0B42" w:rsidP="006D0B42">
      <w:pPr>
        <w:autoSpaceDE w:val="0"/>
        <w:autoSpaceDN w:val="0"/>
        <w:adjustRightInd w:val="0"/>
        <w:ind w:firstLine="709"/>
        <w:jc w:val="both"/>
        <w:rPr>
          <w:sz w:val="24"/>
          <w:szCs w:val="24"/>
        </w:rPr>
      </w:pPr>
    </w:p>
    <w:p w:rsidR="006D0B42" w:rsidRPr="006D0B42" w:rsidRDefault="006D0B42" w:rsidP="006D0B42">
      <w:pPr>
        <w:autoSpaceDE w:val="0"/>
        <w:autoSpaceDN w:val="0"/>
        <w:adjustRightInd w:val="0"/>
        <w:ind w:firstLine="709"/>
        <w:jc w:val="both"/>
        <w:rPr>
          <w:sz w:val="24"/>
          <w:szCs w:val="24"/>
        </w:rPr>
      </w:pPr>
      <w:r w:rsidRPr="006D0B42">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D0B42" w:rsidRPr="006D0B42" w:rsidRDefault="006D0B42" w:rsidP="006D0B42">
      <w:pPr>
        <w:autoSpaceDE w:val="0"/>
        <w:autoSpaceDN w:val="0"/>
        <w:adjustRightInd w:val="0"/>
        <w:spacing w:before="120"/>
        <w:rPr>
          <w:sz w:val="24"/>
          <w:szCs w:val="24"/>
        </w:rPr>
      </w:pPr>
      <w:r w:rsidRPr="006D0B42">
        <w:rPr>
          <w:sz w:val="24"/>
          <w:szCs w:val="24"/>
        </w:rPr>
        <w:t>___________________________________       _______________     _______________</w:t>
      </w:r>
    </w:p>
    <w:p w:rsidR="006D0B42" w:rsidRPr="006D0B42" w:rsidRDefault="006D0B42" w:rsidP="006D0B42">
      <w:pPr>
        <w:autoSpaceDE w:val="0"/>
        <w:autoSpaceDN w:val="0"/>
        <w:adjustRightInd w:val="0"/>
        <w:rPr>
          <w:sz w:val="24"/>
          <w:szCs w:val="24"/>
        </w:rPr>
      </w:pPr>
      <w:r w:rsidRPr="006D0B42">
        <w:rPr>
          <w:sz w:val="24"/>
          <w:szCs w:val="24"/>
        </w:rPr>
        <w:t xml:space="preserve">(должностное лицо (специалист МФЦ)                       (подпись)            (инициалы, фамилия)                    </w:t>
      </w:r>
    </w:p>
    <w:p w:rsidR="006D0B42" w:rsidRPr="006D0B42" w:rsidRDefault="006D0B42" w:rsidP="006D0B42">
      <w:pPr>
        <w:autoSpaceDE w:val="0"/>
        <w:autoSpaceDN w:val="0"/>
        <w:adjustRightInd w:val="0"/>
        <w:rPr>
          <w:sz w:val="24"/>
          <w:szCs w:val="24"/>
        </w:rPr>
      </w:pPr>
    </w:p>
    <w:p w:rsidR="006D0B42" w:rsidRPr="006D0B42" w:rsidRDefault="006D0B42" w:rsidP="006D0B42">
      <w:pPr>
        <w:autoSpaceDE w:val="0"/>
        <w:autoSpaceDN w:val="0"/>
        <w:adjustRightInd w:val="0"/>
        <w:rPr>
          <w:sz w:val="24"/>
          <w:szCs w:val="24"/>
        </w:rPr>
      </w:pPr>
      <w:r w:rsidRPr="006D0B42">
        <w:rPr>
          <w:sz w:val="24"/>
          <w:szCs w:val="24"/>
        </w:rPr>
        <w:t xml:space="preserve">(дата)       </w:t>
      </w:r>
    </w:p>
    <w:p w:rsidR="006D0B42" w:rsidRPr="006D0B42" w:rsidRDefault="006D0B42" w:rsidP="006D0B42">
      <w:pPr>
        <w:autoSpaceDE w:val="0"/>
        <w:autoSpaceDN w:val="0"/>
        <w:adjustRightInd w:val="0"/>
        <w:rPr>
          <w:sz w:val="24"/>
          <w:szCs w:val="24"/>
        </w:rPr>
      </w:pPr>
    </w:p>
    <w:p w:rsidR="006D0B42" w:rsidRPr="006D0B42" w:rsidRDefault="006D0B42" w:rsidP="006D0B42">
      <w:pPr>
        <w:autoSpaceDE w:val="0"/>
        <w:autoSpaceDN w:val="0"/>
        <w:adjustRightInd w:val="0"/>
        <w:rPr>
          <w:sz w:val="24"/>
          <w:szCs w:val="24"/>
        </w:rPr>
      </w:pPr>
      <w:r w:rsidRPr="006D0B42">
        <w:rPr>
          <w:sz w:val="24"/>
          <w:szCs w:val="24"/>
        </w:rPr>
        <w:t>М.П.</w:t>
      </w:r>
    </w:p>
    <w:p w:rsidR="006D0B42" w:rsidRPr="006D0B42" w:rsidRDefault="006D0B42" w:rsidP="006D0B42">
      <w:pPr>
        <w:autoSpaceDE w:val="0"/>
        <w:autoSpaceDN w:val="0"/>
        <w:adjustRightInd w:val="0"/>
        <w:rPr>
          <w:sz w:val="24"/>
          <w:szCs w:val="24"/>
        </w:rPr>
      </w:pPr>
    </w:p>
    <w:p w:rsidR="006D0B42" w:rsidRPr="006D0B42" w:rsidRDefault="006D0B42" w:rsidP="006D0B42">
      <w:pPr>
        <w:widowControl w:val="0"/>
        <w:autoSpaceDE w:val="0"/>
        <w:autoSpaceDN w:val="0"/>
        <w:ind w:firstLine="708"/>
        <w:jc w:val="both"/>
        <w:rPr>
          <w:sz w:val="24"/>
          <w:szCs w:val="24"/>
        </w:rPr>
      </w:pPr>
      <w:r w:rsidRPr="006D0B42">
        <w:rPr>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6D0B42" w:rsidRPr="006D0B42" w:rsidRDefault="006D0B42" w:rsidP="006D0B42">
      <w:pPr>
        <w:widowControl w:val="0"/>
        <w:autoSpaceDE w:val="0"/>
        <w:autoSpaceDN w:val="0"/>
        <w:rPr>
          <w:sz w:val="24"/>
          <w:szCs w:val="24"/>
        </w:rPr>
      </w:pPr>
    </w:p>
    <w:p w:rsidR="006D0B42" w:rsidRPr="006D0B42" w:rsidRDefault="006D0B42" w:rsidP="006D0B42">
      <w:pPr>
        <w:widowControl w:val="0"/>
        <w:autoSpaceDE w:val="0"/>
        <w:autoSpaceDN w:val="0"/>
        <w:rPr>
          <w:sz w:val="24"/>
          <w:szCs w:val="24"/>
        </w:rPr>
      </w:pPr>
    </w:p>
    <w:p w:rsidR="006D0B42" w:rsidRPr="006D0B42" w:rsidRDefault="006D0B42" w:rsidP="006D0B42">
      <w:pPr>
        <w:widowControl w:val="0"/>
        <w:autoSpaceDE w:val="0"/>
        <w:autoSpaceDN w:val="0"/>
        <w:ind w:firstLine="708"/>
        <w:rPr>
          <w:sz w:val="24"/>
          <w:szCs w:val="24"/>
        </w:rPr>
      </w:pPr>
      <w:r w:rsidRPr="006D0B42">
        <w:rPr>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6D0B42" w:rsidRPr="006D0B42" w:rsidRDefault="006D0B42" w:rsidP="006D0B42">
      <w:pPr>
        <w:widowControl w:val="0"/>
        <w:autoSpaceDE w:val="0"/>
        <w:autoSpaceDN w:val="0"/>
        <w:rPr>
          <w:sz w:val="24"/>
          <w:szCs w:val="24"/>
        </w:rPr>
      </w:pPr>
    </w:p>
    <w:p w:rsidR="006D0B42" w:rsidRPr="006D0B42" w:rsidRDefault="006D0B42" w:rsidP="006D0B42">
      <w:pPr>
        <w:widowControl w:val="0"/>
        <w:autoSpaceDE w:val="0"/>
        <w:autoSpaceDN w:val="0"/>
        <w:rPr>
          <w:rFonts w:cs="Calibri"/>
          <w:sz w:val="24"/>
          <w:szCs w:val="24"/>
        </w:rPr>
      </w:pPr>
      <w:r w:rsidRPr="006D0B42">
        <w:rPr>
          <w:rFonts w:cs="Calibri"/>
          <w:sz w:val="24"/>
          <w:szCs w:val="24"/>
        </w:rPr>
        <w:t xml:space="preserve">      ________________</w:t>
      </w:r>
      <w:r w:rsidRPr="006D0B42">
        <w:rPr>
          <w:rFonts w:cs="Calibri"/>
          <w:sz w:val="24"/>
          <w:szCs w:val="24"/>
        </w:rPr>
        <w:tab/>
        <w:t xml:space="preserve">         ___________________________________________</w:t>
      </w:r>
      <w:r w:rsidRPr="006D0B42">
        <w:rPr>
          <w:rFonts w:cs="Calibri"/>
          <w:sz w:val="24"/>
          <w:szCs w:val="24"/>
        </w:rPr>
        <w:tab/>
        <w:t>__________</w:t>
      </w:r>
    </w:p>
    <w:p w:rsidR="006D0B42" w:rsidRPr="006D0B42" w:rsidRDefault="006D0B42" w:rsidP="006D0B42">
      <w:pPr>
        <w:pStyle w:val="ConsPlusNormal"/>
        <w:jc w:val="center"/>
        <w:rPr>
          <w:rFonts w:ascii="Times New Roman" w:hAnsi="Times New Roman" w:cs="Times New Roman"/>
          <w:bCs/>
          <w:sz w:val="24"/>
          <w:szCs w:val="24"/>
        </w:rPr>
      </w:pPr>
      <w:r w:rsidRPr="006D0B42">
        <w:rPr>
          <w:rFonts w:ascii="Times New Roman" w:hAnsi="Times New Roman"/>
          <w:sz w:val="24"/>
          <w:szCs w:val="24"/>
        </w:rPr>
        <w:t>(подпись)</w:t>
      </w:r>
      <w:r w:rsidRPr="006D0B42">
        <w:rPr>
          <w:rFonts w:ascii="Times New Roman" w:hAnsi="Times New Roman"/>
          <w:sz w:val="24"/>
          <w:szCs w:val="24"/>
        </w:rPr>
        <w:tab/>
      </w:r>
      <w:r w:rsidRPr="006D0B42">
        <w:rPr>
          <w:rFonts w:ascii="Times New Roman" w:hAnsi="Times New Roman"/>
          <w:sz w:val="24"/>
          <w:szCs w:val="24"/>
        </w:rPr>
        <w:tab/>
        <w:t>(Ф.И.О. заявителя/</w:t>
      </w:r>
    </w:p>
    <w:p w:rsidR="00ED315C" w:rsidRDefault="00ED315C" w:rsidP="00ED315C">
      <w:pPr>
        <w:widowControl w:val="0"/>
        <w:autoSpaceDE w:val="0"/>
        <w:autoSpaceDN w:val="0"/>
        <w:adjustRightInd w:val="0"/>
        <w:jc w:val="right"/>
        <w:rPr>
          <w:sz w:val="24"/>
          <w:szCs w:val="24"/>
        </w:rPr>
      </w:pPr>
    </w:p>
    <w:sectPr w:rsidR="00ED315C" w:rsidSect="00CF64D9">
      <w:footerReference w:type="default" r:id="rId6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18B" w:rsidRDefault="0009118B">
      <w:r>
        <w:separator/>
      </w:r>
    </w:p>
  </w:endnote>
  <w:endnote w:type="continuationSeparator" w:id="0">
    <w:p w:rsidR="0009118B" w:rsidRDefault="0009118B">
      <w:r>
        <w:continuationSeparator/>
      </w:r>
    </w:p>
  </w:endnote>
  <w:endnote w:id="1">
    <w:p w:rsidR="005B714B" w:rsidRDefault="005B714B" w:rsidP="005B714B">
      <w:pPr>
        <w:pStyle w:val="aff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4D9" w:rsidRPr="00A64B3D" w:rsidRDefault="00CF64D9"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18B" w:rsidRDefault="0009118B">
      <w:r>
        <w:separator/>
      </w:r>
    </w:p>
  </w:footnote>
  <w:footnote w:type="continuationSeparator" w:id="0">
    <w:p w:rsidR="0009118B" w:rsidRDefault="0009118B">
      <w:r>
        <w:continuationSeparator/>
      </w:r>
    </w:p>
  </w:footnote>
  <w:footnote w:id="1">
    <w:p w:rsidR="005B714B" w:rsidRPr="004B794C" w:rsidRDefault="005B714B" w:rsidP="005B714B">
      <w:pPr>
        <w:pStyle w:val="af8"/>
        <w:rPr>
          <w:rFonts w:ascii="Times New Roman" w:hAnsi="Times New Roman"/>
          <w:bCs/>
        </w:rPr>
      </w:pPr>
      <w:r w:rsidRPr="004B794C">
        <w:rPr>
          <w:rStyle w:val="afa"/>
          <w:rFonts w:ascii="Times New Roman" w:hAnsi="Times New Roman"/>
        </w:rPr>
        <w:footnoteRef/>
      </w:r>
      <w:r w:rsidRPr="004B794C">
        <w:rPr>
          <w:rFonts w:ascii="Times New Roman" w:hAnsi="Times New Roman"/>
        </w:rPr>
        <w:t xml:space="preserve"> </w:t>
      </w:r>
      <w:r w:rsidRPr="004B794C">
        <w:rPr>
          <w:rFonts w:ascii="Times New Roman" w:hAnsi="Times New Roman"/>
          <w:bCs/>
        </w:rPr>
        <w:t xml:space="preserve">Для муниципальных районов (городского округа) и </w:t>
      </w:r>
      <w:r>
        <w:rPr>
          <w:rFonts w:ascii="Times New Roman" w:hAnsi="Times New Roman"/>
          <w:bCs/>
        </w:rPr>
        <w:t>городских поселений</w:t>
      </w:r>
    </w:p>
    <w:p w:rsidR="005B714B" w:rsidRDefault="005B714B" w:rsidP="005B714B">
      <w:pPr>
        <w:pStyle w:val="af8"/>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376"/>
    <w:rsid w:val="000858A5"/>
    <w:rsid w:val="00087368"/>
    <w:rsid w:val="00090B23"/>
    <w:rsid w:val="0009118B"/>
    <w:rsid w:val="000938E9"/>
    <w:rsid w:val="000A0C09"/>
    <w:rsid w:val="000A3B1C"/>
    <w:rsid w:val="000A67F2"/>
    <w:rsid w:val="000C03E7"/>
    <w:rsid w:val="000C2F4B"/>
    <w:rsid w:val="000D2325"/>
    <w:rsid w:val="000D41FC"/>
    <w:rsid w:val="000D45B8"/>
    <w:rsid w:val="000F016E"/>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7244B"/>
    <w:rsid w:val="002744F4"/>
    <w:rsid w:val="00275175"/>
    <w:rsid w:val="00276A6C"/>
    <w:rsid w:val="00277EE5"/>
    <w:rsid w:val="002834DD"/>
    <w:rsid w:val="00294941"/>
    <w:rsid w:val="00296C4C"/>
    <w:rsid w:val="002B7372"/>
    <w:rsid w:val="002C6782"/>
    <w:rsid w:val="002C699D"/>
    <w:rsid w:val="002E30C5"/>
    <w:rsid w:val="002E5464"/>
    <w:rsid w:val="002F0F91"/>
    <w:rsid w:val="002F7D8A"/>
    <w:rsid w:val="00306D09"/>
    <w:rsid w:val="00345BF9"/>
    <w:rsid w:val="003638DB"/>
    <w:rsid w:val="0036507C"/>
    <w:rsid w:val="00365BED"/>
    <w:rsid w:val="00366463"/>
    <w:rsid w:val="00370616"/>
    <w:rsid w:val="00383EEB"/>
    <w:rsid w:val="003A3920"/>
    <w:rsid w:val="003D7906"/>
    <w:rsid w:val="003D7E9D"/>
    <w:rsid w:val="003E3E74"/>
    <w:rsid w:val="003F39AE"/>
    <w:rsid w:val="003F39F3"/>
    <w:rsid w:val="003F7BB5"/>
    <w:rsid w:val="0043672E"/>
    <w:rsid w:val="00436E1C"/>
    <w:rsid w:val="004525CA"/>
    <w:rsid w:val="00453E51"/>
    <w:rsid w:val="00460D8A"/>
    <w:rsid w:val="004771D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5068"/>
    <w:rsid w:val="0054518B"/>
    <w:rsid w:val="00551060"/>
    <w:rsid w:val="005566C8"/>
    <w:rsid w:val="0056790C"/>
    <w:rsid w:val="005800E0"/>
    <w:rsid w:val="00581425"/>
    <w:rsid w:val="005914E3"/>
    <w:rsid w:val="005A559E"/>
    <w:rsid w:val="005B714B"/>
    <w:rsid w:val="005E5C9A"/>
    <w:rsid w:val="005F0285"/>
    <w:rsid w:val="0060277A"/>
    <w:rsid w:val="00612DFD"/>
    <w:rsid w:val="00613B4A"/>
    <w:rsid w:val="00616FD0"/>
    <w:rsid w:val="0062789E"/>
    <w:rsid w:val="00641047"/>
    <w:rsid w:val="006765FE"/>
    <w:rsid w:val="006834D0"/>
    <w:rsid w:val="006B179F"/>
    <w:rsid w:val="006B5896"/>
    <w:rsid w:val="006B7470"/>
    <w:rsid w:val="006D0B42"/>
    <w:rsid w:val="006D3398"/>
    <w:rsid w:val="006E4B57"/>
    <w:rsid w:val="00703276"/>
    <w:rsid w:val="0071382B"/>
    <w:rsid w:val="0072309D"/>
    <w:rsid w:val="0072327B"/>
    <w:rsid w:val="00730763"/>
    <w:rsid w:val="00742B05"/>
    <w:rsid w:val="00750352"/>
    <w:rsid w:val="00750898"/>
    <w:rsid w:val="00757153"/>
    <w:rsid w:val="00757482"/>
    <w:rsid w:val="007926A2"/>
    <w:rsid w:val="00795D62"/>
    <w:rsid w:val="007A466C"/>
    <w:rsid w:val="007E26D5"/>
    <w:rsid w:val="007F5D7F"/>
    <w:rsid w:val="00813AB4"/>
    <w:rsid w:val="00815D09"/>
    <w:rsid w:val="00820B88"/>
    <w:rsid w:val="008543D4"/>
    <w:rsid w:val="0086640A"/>
    <w:rsid w:val="00882C1E"/>
    <w:rsid w:val="008A3E66"/>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A072F1"/>
    <w:rsid w:val="00A1123A"/>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503AA"/>
    <w:rsid w:val="00B74337"/>
    <w:rsid w:val="00B94030"/>
    <w:rsid w:val="00B941E4"/>
    <w:rsid w:val="00BA042E"/>
    <w:rsid w:val="00BA60C9"/>
    <w:rsid w:val="00BC2E1B"/>
    <w:rsid w:val="00BE389B"/>
    <w:rsid w:val="00BE5F8E"/>
    <w:rsid w:val="00BF619C"/>
    <w:rsid w:val="00C03EE6"/>
    <w:rsid w:val="00C21E04"/>
    <w:rsid w:val="00C24C09"/>
    <w:rsid w:val="00C43FF8"/>
    <w:rsid w:val="00C5381E"/>
    <w:rsid w:val="00C70879"/>
    <w:rsid w:val="00C81446"/>
    <w:rsid w:val="00C84FFD"/>
    <w:rsid w:val="00C90AC2"/>
    <w:rsid w:val="00C90E73"/>
    <w:rsid w:val="00CB1BBC"/>
    <w:rsid w:val="00CB6469"/>
    <w:rsid w:val="00CC147D"/>
    <w:rsid w:val="00CC44D7"/>
    <w:rsid w:val="00CC665A"/>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90E1C"/>
    <w:rsid w:val="00FA1EB1"/>
    <w:rsid w:val="00FB022A"/>
    <w:rsid w:val="00FB7A5C"/>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uiPriority w:val="99"/>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00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115BD46D4D23229ADAF16313B0A38739D5443D620294320FBD1F3800CBEE5EFD5E1ABCA796518F06582C76100u4t0L" TargetMode="External"/><Relationship Id="rId21" Type="http://schemas.openxmlformats.org/officeDocument/2006/relationships/hyperlink" Target="consultantplus://offline/ref=FFF6F3C3817DCC37F8E58C2423F19962D617D054E60DC1CAEDC8F79A011774F6C9D3CD14461808EA9F09C98DFE5CBC7B6402BA6D98PEJ0M" TargetMode="External"/><Relationship Id="rId42" Type="http://schemas.openxmlformats.org/officeDocument/2006/relationships/hyperlink" Target="consultantplus://offline/ref=00EA2F01AC7F040D4C7DC865718C4824E8F12BBDCF97A84A0E1C08ED431A4F2B71412E98DBBBD56F0E59E6A8DCCA582FC31AAA298B1Dt6U5L" TargetMode="External"/><Relationship Id="rId47" Type="http://schemas.openxmlformats.org/officeDocument/2006/relationships/hyperlink" Target="consultantplus://offline/ref=E661085ED54F412FA5CA6470B032C1BB03910D6B0F4F493D44858794BC2CR1L" TargetMode="External"/><Relationship Id="rId63" Type="http://schemas.openxmlformats.org/officeDocument/2006/relationships/hyperlink" Target="consultantplus://offline/ref=EC952CB1F70DA99B162D97F4ACC069662F6550FDAAAA532907236A85D3DE33872564DD1D1A02QFO"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FFF6F3C3817DCC37F8E58C2423F19962D617D054E60DC1CAEDC8F79A011774F6C9D3CD14441E08EA9F09C98DFE5CBC7B6402BA6D98PEJ0M" TargetMode="External"/><Relationship Id="rId29" Type="http://schemas.openxmlformats.org/officeDocument/2006/relationships/hyperlink" Target="consultantplus://offline/ref=A115BD46D4D23229ADAF16313B0A38739D534BD4262F4320FBD1F3800CBEE5EFC7E1F3CF79630DA430D8906C03441E18C08EFA9551u7t6L" TargetMode="External"/><Relationship Id="rId11" Type="http://schemas.openxmlformats.org/officeDocument/2006/relationships/hyperlink" Target="consultantplus://offline/ref=8595D39F03F1F691F2C041DA4B9F5EA2335F5EAA0D13DE319F0F4D993A0853F9BE0D01085C184B8C364E0794E590ABB0D20FE58EFC339DCDyCo7L" TargetMode="External"/><Relationship Id="rId24" Type="http://schemas.openxmlformats.org/officeDocument/2006/relationships/hyperlink" Target="consultantplus://offline/ref=A115BD46D4D23229ADAF16313B0A38739D534BD4262F4320FBD1F3800CBEE5EFC7E1F3CF7B620DA430D8906C03441E18C08EFA9551u7t6L" TargetMode="External"/><Relationship Id="rId32" Type="http://schemas.openxmlformats.org/officeDocument/2006/relationships/hyperlink" Target="consultantplus://offline/ref=00EA2F01AC7F040D4C7DC865718C4824E8F12BBDCF97A84A0E1C08ED431A4F2B71412E98DCB2D96F0E59E6A8DCCA582FC31AAA298B1Dt6U5L" TargetMode="External"/><Relationship Id="rId37" Type="http://schemas.openxmlformats.org/officeDocument/2006/relationships/hyperlink" Target="consultantplus://offline/ref=00EA2F01AC7F040D4C7DC865718C4824E8F12BBDCF97A84A0E1C08ED431A4F2B71412E9FDDBAD7300B4CF7F0D0CF4231C700B62B89t1UFL" TargetMode="External"/><Relationship Id="rId40" Type="http://schemas.openxmlformats.org/officeDocument/2006/relationships/hyperlink" Target="consultantplus://offline/ref=00EA2F01AC7F040D4C7DC865718C4824EAFC23BBCC95A84A0E1C08ED431A4F2B71412E98DCBBDC655A03F6AC959E5130C700B42F951D6569tBUEL" TargetMode="External"/><Relationship Id="rId45" Type="http://schemas.openxmlformats.org/officeDocument/2006/relationships/hyperlink" Target="consultantplus://offline/ref=00EA2F01AC7F040D4C7DC865718C4824E8F12ABCCB91A84A0E1C08ED431A4F2B71412E98DCBBDD675203F6AC959E5130C700B42F951D6569tBUEL" TargetMode="External"/><Relationship Id="rId53" Type="http://schemas.openxmlformats.org/officeDocument/2006/relationships/hyperlink" Target="consultantplus://offline/ref=8595D39F03F1F691F2C041DA4B9F5EA2335F5EAA0D13DE319F0F4D993A0853F9BE0D01085C18488C344E0794E590ABB0D20FE58EFC339DCDyCo7L" TargetMode="External"/><Relationship Id="rId58" Type="http://schemas.openxmlformats.org/officeDocument/2006/relationships/hyperlink" Target="consultantplus://offline/ref=8595D39F03F1F691F2C041DA4B9F5EA2335F5EAA0D13DE319F0F4D993A0853F9BE0D010B5D1140DD610106C8A0C5B8B1D60FE78AE0y3o1L" TargetMode="External"/><Relationship Id="rId66" Type="http://schemas.openxmlformats.org/officeDocument/2006/relationships/hyperlink" Target="consultantplus://offline/ref=EC952CB1F70DA99B162D97F4ACC069662F6550FDAAAA532907236A85D3DE33872564DD1C1E02QFO" TargetMode="External"/><Relationship Id="rId5" Type="http://schemas.openxmlformats.org/officeDocument/2006/relationships/webSettings" Target="webSettings.xml"/><Relationship Id="rId61" Type="http://schemas.openxmlformats.org/officeDocument/2006/relationships/hyperlink" Target="consultantplus://offline/ref=EC952CB1F70DA99B162D97F4ACC069662F6550FDAAAA532907236A85D3DE33872564DD1D1F02QDO" TargetMode="External"/><Relationship Id="rId19" Type="http://schemas.openxmlformats.org/officeDocument/2006/relationships/hyperlink" Target="consultantplus://offline/ref=FFF6F3C3817DCC37F8E58C2423F19962D617D054E60DC1CAEDC8F79A011774F6C9D3CD14461C08EA9F09C98DFE5CBC7B6402BA6D98PEJ0M" TargetMode="External"/><Relationship Id="rId14" Type="http://schemas.openxmlformats.org/officeDocument/2006/relationships/hyperlink" Target="consultantplus://offline/ref=57648DD4D41658AC969DF38181E48727FE16A0F02953802AF2EC189BD100651BA9E1C3F7F3B66E944A58E59C6B2C50C66269E6DCB82916L" TargetMode="External"/><Relationship Id="rId22" Type="http://schemas.openxmlformats.org/officeDocument/2006/relationships/hyperlink" Target="consultantplus://offline/ref=A115BD46D4D23229ADAF16313B0A38739D534BD4262F4320FBD1F3800CBEE5EFC7E1F3CF79630DA430D8906C03441E18C08EFA9551u7t6L" TargetMode="External"/><Relationship Id="rId27" Type="http://schemas.openxmlformats.org/officeDocument/2006/relationships/hyperlink" Target="consultantplus://offline/ref=A115BD46D4D23229ADAF16313B0A38739D534BD4262F4320FBD1F3800CBEE5EFC7E1F3CF79630DA430D8906C03441E18C08EFA9551u7t6L" TargetMode="External"/><Relationship Id="rId30" Type="http://schemas.openxmlformats.org/officeDocument/2006/relationships/hyperlink" Target="consultantplus://offline/ref=A115BD46D4D23229ADAF16313B0A38739D534BD4262F4320FBD1F3800CBEE5EFC7E1F3CF7B650DA430D8906C03441E18C08EFA9551u7t6L" TargetMode="External"/><Relationship Id="rId35" Type="http://schemas.openxmlformats.org/officeDocument/2006/relationships/hyperlink" Target="consultantplus://offline/ref=00EA2F01AC7F040D4C7DC865718C4824E8F12BBDCF97A84A0E1C08ED431A4F2B71412E9FD9B9D7300B4CF7F0D0CF4231C700B62B89t1UFL" TargetMode="External"/><Relationship Id="rId43" Type="http://schemas.openxmlformats.org/officeDocument/2006/relationships/hyperlink" Target="consultantplus://offline/ref=00EA2F01AC7F040D4C7DC865718C4824E8F623BFC991A84A0E1C08ED431A4F2B63417694DDBFC2645E16A0FDD3tCUBL" TargetMode="External"/><Relationship Id="rId48" Type="http://schemas.openxmlformats.org/officeDocument/2006/relationships/hyperlink" Target="consultantplus://offline/ref=E661085ED54F412FA5CA6470B032C1BB0390056F0E46493D44858794BC2CR1L" TargetMode="External"/><Relationship Id="rId56" Type="http://schemas.openxmlformats.org/officeDocument/2006/relationships/hyperlink" Target="consultantplus://offline/ref=8595D39F03F1F691F2C041DA4B9F5EA2335F5EAA0D13DE319F0F4D993A0853F9BE0D01085C18488C344E0794E590ABB0D20FE58EFC339DCDyCo7L" TargetMode="External"/><Relationship Id="rId64" Type="http://schemas.openxmlformats.org/officeDocument/2006/relationships/hyperlink" Target="consultantplus://offline/ref=EC952CB1F70DA99B162D97F4ACC069662F6550FDAAAA532907236A85D3DE33872564DD1D1C02QFO" TargetMode="Externa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styles" Target="styles.xml"/><Relationship Id="rId12" Type="http://schemas.openxmlformats.org/officeDocument/2006/relationships/hyperlink" Target="consultantplus://offline/ref=BA96A7342A641C08F9D0A2D96287B6C8D7B2673C4F516F62E624EBA15D4839C77BF00474E60D048B354B9604EB7D028B4AD6242EB6A3gBL" TargetMode="External"/><Relationship Id="rId17" Type="http://schemas.openxmlformats.org/officeDocument/2006/relationships/hyperlink" Target="consultantplus://offline/ref=FFF6F3C3817DCC37F8E58C2423F19962D617D054E60DC1CAEDC8F79A011774F6C9D3CD14471808EA9F09C98DFE5CBC7B6402BA6D98PEJ0M" TargetMode="External"/><Relationship Id="rId25" Type="http://schemas.openxmlformats.org/officeDocument/2006/relationships/hyperlink" Target="consultantplus://offline/ref=A115BD46D4D23229ADAF16313B0A38739D534BD4262F4320FBD1F3800CBEE5EFC7E1F3CF7B650DA430D8906C03441E18C08EFA9551u7t6L" TargetMode="External"/><Relationship Id="rId33" Type="http://schemas.openxmlformats.org/officeDocument/2006/relationships/hyperlink" Target="consultantplus://offline/ref=00EA2F01AC7F040D4C7DC865718C4824E8F121BDCD91A84A0E1C08ED431A4F2B71412E9BDBB2D46F0E59E6A8DCCA582FC31AAA298B1Dt6U5L" TargetMode="External"/><Relationship Id="rId38" Type="http://schemas.openxmlformats.org/officeDocument/2006/relationships/hyperlink" Target="consultantplus://offline/ref=00EA2F01AC7F040D4C7DC865718C4824E8F12BBDCF97A84A0E1C08ED431A4F2B71412E9FDEBBD7300B4CF7F0D0CF4231C700B62B89t1UFL" TargetMode="External"/><Relationship Id="rId46" Type="http://schemas.openxmlformats.org/officeDocument/2006/relationships/hyperlink" Target="consultantplus://offline/ref=552BDD9D4FC7B190DCBDB451D226D00A3D5AF96E1D4FC15EFE1A6CCA35D2778F19A8424438B790E78C601661C3C5DCC66CE17CCE18319204C6HFM" TargetMode="External"/><Relationship Id="rId59" Type="http://schemas.openxmlformats.org/officeDocument/2006/relationships/hyperlink" Target="consultantplus://offline/ref=8595D39F03F1F691F2C041DA4B9F5EA231525BAD0A1FDE319F0F4D993A0853F9BE0D01085C184B89384E0794E590ABB0D20FE58EFC339DCDyCo7L" TargetMode="External"/><Relationship Id="rId67" Type="http://schemas.openxmlformats.org/officeDocument/2006/relationships/hyperlink" Target="consultantplus://offline/ref=EC952CB1F70DA99B162D97F4ACC069662F6551F4AEA6532907236A85D30DQEO" TargetMode="External"/><Relationship Id="rId20" Type="http://schemas.openxmlformats.org/officeDocument/2006/relationships/hyperlink" Target="consultantplus://offline/ref=FFF6F3C3817DCC37F8E58C2423F19962D617D054E60DC1CAEDC8F79A011774F6C9D3CD14461F08EA9F09C98DFE5CBC7B6402BA6D98PEJ0M" TargetMode="External"/><Relationship Id="rId41" Type="http://schemas.openxmlformats.org/officeDocument/2006/relationships/hyperlink" Target="consultantplus://offline/ref=00EA2F01AC7F040D4C7DC865718C4824E8F12BBDCF97A84A0E1C08ED431A4F2B71412E9CD4BED7300B4CF7F0D0CF4231C700B62B89t1UFL" TargetMode="External"/><Relationship Id="rId54" Type="http://schemas.openxmlformats.org/officeDocument/2006/relationships/hyperlink" Target="consultantplus://offline/ref=8595D39F03F1F691F2C041DA4B9F5EA2335F5EAA0D13DE319F0F4D993A0853F9BE0D01085C18488C344E0794E590ABB0D20FE58EFC339DCDyCo7L" TargetMode="External"/><Relationship Id="rId62" Type="http://schemas.openxmlformats.org/officeDocument/2006/relationships/hyperlink" Target="consultantplus://offline/ref=EC952CB1F70DA99B162D97F4ACC069662F6551F4AEA6532907236A85D30DQEO"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57648DD4D41658AC969DF38181E48727FE16A0F02953802AF2EC189BD100651BA9E1C3F5F3B36E944A58E59C6B2C50C66269E6DCB82916L" TargetMode="External"/><Relationship Id="rId23" Type="http://schemas.openxmlformats.org/officeDocument/2006/relationships/hyperlink" Target="consultantplus://offline/ref=A115BD46D4D23229ADAF16313B0A38739D534BD4262F4320FBD1F3800CBEE5EFC7E1F3C67F6700FB35CD81340F410406C494E6975374u0t0L" TargetMode="External"/><Relationship Id="rId28" Type="http://schemas.openxmlformats.org/officeDocument/2006/relationships/hyperlink" Target="consultantplus://offline/ref=A115BD46D4D23229ADAF16313B0A38739D534BD4262F4320FBD1F3800CBEE5EFC7E1F3CF7B650DA430D8906C03441E18C08EFA9551u7t6L" TargetMode="External"/><Relationship Id="rId36" Type="http://schemas.openxmlformats.org/officeDocument/2006/relationships/hyperlink" Target="consultantplus://offline/ref=00EA2F01AC7F040D4C7DC865718C4824E8F12BBDCF97A84A0E1C08ED431A4F2B71412E9FDDB8D7300B4CF7F0D0CF4231C700B62B89t1UFL" TargetMode="External"/><Relationship Id="rId49" Type="http://schemas.openxmlformats.org/officeDocument/2006/relationships/hyperlink" Target="consultantplus://offline/ref=E661085ED54F412FA5CA6470B032C1BB0094086E0444493D44858794BC2CR1L" TargetMode="External"/><Relationship Id="rId57" Type="http://schemas.openxmlformats.org/officeDocument/2006/relationships/hyperlink" Target="consultantplus://offline/ref=8595D39F03F1F691F2C041DA4B9F5EA2335F5EAA0D13DE319F0F4D993A0853F9BE0D01085D1A40DD610106C8A0C5B8B1D60FE78AE0y3o1L" TargetMode="External"/><Relationship Id="rId10" Type="http://schemas.openxmlformats.org/officeDocument/2006/relationships/hyperlink" Target="consultantplus://offline/ref=8595D39F03F1F691F2C041DA4B9F5EA2335F5EAA0D13DE319F0F4D993A0853F9BE0D010D5F131FD874105EC4A1DBA6B5CC13E588yEo2L" TargetMode="External"/><Relationship Id="rId31" Type="http://schemas.openxmlformats.org/officeDocument/2006/relationships/hyperlink" Target="consultantplus://offline/ref=00EA2F01AC7F040D4C7DC865718C4824E8F12BBDCF97A84A0E1C08ED431A4F2B71412E9CD4BED7300B4CF7F0D0CF4231C700B62B89t1UFL" TargetMode="External"/><Relationship Id="rId44" Type="http://schemas.openxmlformats.org/officeDocument/2006/relationships/hyperlink" Target="consultantplus://offline/ref=00EA2F01AC7F040D4C7DC865718C4824E8F12ABCCB91A84A0E1C08ED431A4F2B71412E98DCBBDF605C03F6AC959E5130C700B42F951D6569tBUEL" TargetMode="External"/><Relationship Id="rId52" Type="http://schemas.openxmlformats.org/officeDocument/2006/relationships/hyperlink" Target="consultantplus://offline/ref=8595D39F03F1F691F2C041DA4B9F5EA2335F5EAA0D13DE319F0F4D993A0853F9BE0D01085C18488C344E0794E590ABB0D20FE58EFC339DCDyCo7L" TargetMode="External"/><Relationship Id="rId60" Type="http://schemas.openxmlformats.org/officeDocument/2006/relationships/hyperlink" Target="consultantplus://offline/ref=EC952CB1F70DA99B162D97F4ACC069662F6550FDAAAA532907236A85D3DE33872564DD1D1A02QFO" TargetMode="External"/><Relationship Id="rId65" Type="http://schemas.openxmlformats.org/officeDocument/2006/relationships/hyperlink" Target="consultantplus://offline/ref=EC952CB1F70DA99B162D97F4ACC069662F6550FDAAAA532907236A85D3DE33872564DD1D1F02QDO" TargetMode="External"/><Relationship Id="rId4" Type="http://schemas.openxmlformats.org/officeDocument/2006/relationships/settings" Target="settings.xml"/><Relationship Id="rId9" Type="http://schemas.openxmlformats.org/officeDocument/2006/relationships/hyperlink" Target="consultantplus://offline/ref=8595D39F03F1F691F2C041DA4B9F5EA2335F5CA90C12DE319F0F4D993A0853F9BE0D010D5B1D40DD610106C8A0C5B8B1D60FE78AE0y3o1L" TargetMode="External"/><Relationship Id="rId13" Type="http://schemas.openxmlformats.org/officeDocument/2006/relationships/hyperlink" Target="consultantplus://offline/ref=A115BD46D4D23229ADAF16313B0A38739D534BD4262F4320FBD1F3800CBEE5EFC7E1F3C47E680DA430D8906C03441E18C08EFA9551u7t6L" TargetMode="External"/><Relationship Id="rId18" Type="http://schemas.openxmlformats.org/officeDocument/2006/relationships/hyperlink" Target="consultantplus://offline/ref=FFF6F3C3817DCC37F8E58C2423F19962D617D054E60DC1CAEDC8F79A011774F6C9D3CD1D421A05B59A1CD8D5F259A6656018A66F9AE2P9JBM" TargetMode="External"/><Relationship Id="rId39" Type="http://schemas.openxmlformats.org/officeDocument/2006/relationships/hyperlink" Target="consultantplus://offline/ref=00EA2F01AC7F040D4C7DC865718C4824E8F12BBDCF97A84A0E1C08ED431A4F2B71412E91DABBD7300B4CF7F0D0CF4231C700B62B89t1UFL" TargetMode="External"/><Relationship Id="rId34" Type="http://schemas.openxmlformats.org/officeDocument/2006/relationships/hyperlink" Target="consultantplus://offline/ref=00EA2F01AC7F040D4C7DC865718C4824E8F12BBDCF97A84A0E1C08ED431A4F2B71412E98DCB2D96F0E59E6A8DCCA582FC31AAA298B1Dt6U5L" TargetMode="External"/><Relationship Id="rId50" Type="http://schemas.openxmlformats.org/officeDocument/2006/relationships/hyperlink" Target="consultantplus://offline/ref=8595D39F03F1F691F2C041DA4B9F5EA2335F5EAA0D13DE319F0F4D993A0853F9BE0D010B581C40DD610106C8A0C5B8B1D60FE78AE0y3o1L" TargetMode="External"/><Relationship Id="rId55" Type="http://schemas.openxmlformats.org/officeDocument/2006/relationships/hyperlink" Target="consultantplus://offline/ref=8595D39F03F1F691F2C041DA4B9F5EA2335F5EAA0D13DE319F0F4D993A0853F9BE0D010B551840DD610106C8A0C5B8B1D60FE78AE0y3o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DF8F5E-D86B-4B8A-BC43-8883C52E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15530</Words>
  <Characters>88527</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103850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2025-01-09T13:36:00Z</dcterms:created>
  <dcterms:modified xsi:type="dcterms:W3CDTF">2025-01-09T13:36:00Z</dcterms:modified>
</cp:coreProperties>
</file>