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60768">
      <w:pPr>
        <w:ind w:right="141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t>ПРОЕКТ</w:t>
      </w: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22F70869">
      <w:pPr>
        <w:ind w:left="4248" w:right="14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14:paraId="1AB659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A54EDC">
      <w:pPr>
        <w:jc w:val="center"/>
        <w:rPr>
          <w:b/>
          <w:sz w:val="28"/>
          <w:szCs w:val="28"/>
        </w:rPr>
      </w:pPr>
    </w:p>
    <w:p w14:paraId="40CF45BC">
      <w:pPr>
        <w:jc w:val="center"/>
        <w:rPr>
          <w:b/>
          <w:sz w:val="28"/>
          <w:szCs w:val="28"/>
        </w:rPr>
      </w:pPr>
    </w:p>
    <w:p w14:paraId="6AB301C7">
      <w:pPr>
        <w:jc w:val="center"/>
        <w:rPr>
          <w:b/>
          <w:sz w:val="28"/>
          <w:szCs w:val="28"/>
        </w:rPr>
      </w:pPr>
    </w:p>
    <w:p w14:paraId="705830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023FAB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Лаголовского сельского поселения</w:t>
      </w:r>
    </w:p>
    <w:p w14:paraId="5FA3BD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Ломоносовского муниципального района</w:t>
      </w:r>
    </w:p>
    <w:p w14:paraId="27A983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2D17AF13">
      <w:pPr>
        <w:rPr>
          <w:rFonts w:ascii="Times New Roman" w:hAnsi="Times New Roman" w:cs="Times New Roman"/>
          <w:b/>
          <w:sz w:val="28"/>
          <w:szCs w:val="28"/>
        </w:rPr>
      </w:pPr>
    </w:p>
    <w:p w14:paraId="00A446F2">
      <w:pPr>
        <w:rPr>
          <w:b/>
          <w:sz w:val="28"/>
          <w:szCs w:val="28"/>
        </w:rPr>
      </w:pPr>
    </w:p>
    <w:p w14:paraId="394259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175334E">
      <w:pPr>
        <w:jc w:val="center"/>
        <w:rPr>
          <w:b/>
          <w:sz w:val="28"/>
          <w:szCs w:val="28"/>
        </w:rPr>
      </w:pPr>
    </w:p>
    <w:p w14:paraId="483E1705">
      <w:pPr>
        <w:jc w:val="center"/>
        <w:rPr>
          <w:b/>
          <w:sz w:val="28"/>
          <w:szCs w:val="28"/>
        </w:rPr>
      </w:pPr>
    </w:p>
    <w:p w14:paraId="1105F2E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C4585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Лаголово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226294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0B0E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2D4A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</w:p>
    <w:p w14:paraId="708AE8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«Реализация инициативных проектов </w:t>
      </w:r>
    </w:p>
    <w:p w14:paraId="1C0D45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жителей Лаголовского сельского поселения</w:t>
      </w:r>
    </w:p>
    <w:p w14:paraId="443169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областного закона Ленинградской области </w:t>
      </w:r>
    </w:p>
    <w:p w14:paraId="3696AC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16.02.2024 № 10-оз «О содействии участию </w:t>
      </w:r>
    </w:p>
    <w:p w14:paraId="4D73C3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населения в осуществлении </w:t>
      </w:r>
    </w:p>
    <w:p w14:paraId="6D1A3E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 в Ленинградской области»</w:t>
      </w:r>
    </w:p>
    <w:p w14:paraId="5CEE5A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03585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609A41">
      <w:pPr>
        <w:ind w:firstLine="567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  областным законом Ленинградской области от 16 февраля 2024 № 10-оз "О содействии участию населения в осуществлении местного самоуправления в Ленинградской области", постановлением Правительства Ленинградской области от 05.04.2024 №232 «О внесении изменений в постановление Правительства Ленинградской области от 14 ноября 2013 года №399 «Об утверждении государственной программы Ленинградской области «Устойчивое общественное развитие Ленинградской области», </w:t>
      </w:r>
      <w:r>
        <w:rPr>
          <w:rFonts w:ascii="Times New Roman" w:hAnsi="Times New Roman" w:eastAsia="Calibri" w:cs="Times New Roman"/>
          <w:sz w:val="28"/>
          <w:szCs w:val="28"/>
        </w:rPr>
        <w:t xml:space="preserve"> распоряжением комитета по местному самоуправлению, межнациональным и межконфессиональным отношениям Ленинградской области от 30 июля 2025 года № 84 «Об утверждении списка муниципальных образований для предоставления субсидий из областного бюджета Ленинградской области бюджетам муниципальных образований Ленинградской области на реализацию областного закона от 16 февраля 2024 года № 10-оз «О содействии участию населения в осуществлении местного самоуправления в Ленинградской области» в 2026 году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eastAsia="Calibri" w:cs="Times New Roman"/>
          <w:sz w:val="28"/>
          <w:szCs w:val="28"/>
        </w:rPr>
        <w:t xml:space="preserve"> Уставом Ломоносовского муниципального района Ленинградской области, Уставом Лаголовского сельского поселения Ломоносовского муниципального района Ленинградской области, </w:t>
      </w:r>
      <w:r>
        <w:rPr>
          <w:rFonts w:ascii="Times New Roman" w:hAnsi="Times New Roman" w:cs="Times New Roman"/>
          <w:sz w:val="28"/>
          <w:szCs w:val="28"/>
        </w:rPr>
        <w:t>администрация Лаголовского сельского поселения Ломоносовского муниципального района Ленинградской области</w:t>
      </w:r>
    </w:p>
    <w:p w14:paraId="5B0AA699">
      <w:pPr>
        <w:ind w:firstLine="567"/>
        <w:jc w:val="center"/>
        <w:rPr>
          <w:rFonts w:ascii="Times New Roman" w:hAnsi="Times New Roman" w:eastAsia="Calibri" w:cs="Times New Roman"/>
          <w:sz w:val="24"/>
          <w:szCs w:val="24"/>
        </w:rPr>
      </w:pPr>
    </w:p>
    <w:p w14:paraId="42A626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2004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165669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237505">
      <w:pPr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</w:t>
      </w:r>
    </w:p>
    <w:p w14:paraId="474CEFDF">
      <w:pPr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1.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Утвердить муниципальную программу «Реализация инициативных проектов   жителей Лаголовского сельского поселения в рамках областного закона Ленинградской области от 16.02.2024 № 10-оз "О содействии участию населения в осуществлении местного самоуправления в Ленинградской области» (приложение). </w:t>
      </w:r>
    </w:p>
    <w:p w14:paraId="72565335">
      <w:pPr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(обнародования). Разместить постановление на официальном сайте Лаголовского сельского поселения</w:t>
      </w:r>
    </w:p>
    <w:p w14:paraId="74C31D40">
      <w:pPr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 Контроль за исполнением настоящего постановления оставляю за собой.</w:t>
      </w:r>
    </w:p>
    <w:p w14:paraId="7C4609F8">
      <w:pPr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5F97AB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E474B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5DCA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С.Б.Набатов</w:t>
      </w:r>
    </w:p>
    <w:p w14:paraId="2239D0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11AF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133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69A1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63DD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EF893D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570A4F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D74FC88">
      <w:pPr>
        <w:jc w:val="both"/>
        <w:rPr>
          <w:rFonts w:ascii="Times New Roman" w:hAnsi="Times New Roman" w:cs="Times New Roman"/>
        </w:rPr>
      </w:pPr>
    </w:p>
    <w:p w14:paraId="7C08C9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2F694A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4DE726CE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37C88E78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240E5F12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56620855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09E69A12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28CF57C0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2DB48699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68A2554E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0344F3C3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79020F4B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4465A49E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7B837922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70FC3BF4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4A6CD01D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706CE993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2B368D19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4CA9C86F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1707925B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772C4E30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681267EA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6EB15B4F">
      <w:pPr>
        <w:ind w:left="552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14:paraId="2508DD70">
      <w:pPr>
        <w:ind w:left="552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6023CF5A">
      <w:pPr>
        <w:ind w:left="552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Лаголовского сельского поселения</w:t>
      </w:r>
    </w:p>
    <w:p w14:paraId="58D69C57">
      <w:pPr>
        <w:ind w:left="552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3C389DFB">
      <w:pPr>
        <w:ind w:left="552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____________  №  __________</w:t>
      </w:r>
    </w:p>
    <w:p w14:paraId="631180FF">
      <w:pPr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318E96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23E0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5B7E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0B2D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D948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B92AE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B02F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256D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E519F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14:paraId="6D22DBB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550A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«Реализация инициативных проектов  </w:t>
      </w:r>
    </w:p>
    <w:p w14:paraId="727707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жителей Лаголовского сельского поселения</w:t>
      </w:r>
    </w:p>
    <w:p w14:paraId="5B63BF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рамках областного закона </w:t>
      </w:r>
    </w:p>
    <w:p w14:paraId="1CADDD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от 16.02.2024 № 10-оз</w:t>
      </w:r>
    </w:p>
    <w:p w14:paraId="5527FD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"О содействии участию населения в осуществлении </w:t>
      </w:r>
    </w:p>
    <w:p w14:paraId="7A28A2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 в Ленинградской области"</w:t>
      </w:r>
    </w:p>
    <w:p w14:paraId="03DBE77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4B97A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067A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9092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5147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2F699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F272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25AF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BF81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C7F3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E850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6B20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D4A9B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7E9E6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8FAA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9110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3C1C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1835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BE18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0871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14:paraId="7A1138EF">
      <w:pPr>
        <w:rPr>
          <w:rFonts w:ascii="Times New Roman" w:hAnsi="Times New Roman" w:cs="Times New Roman"/>
          <w:sz w:val="24"/>
          <w:szCs w:val="24"/>
        </w:rPr>
      </w:pPr>
    </w:p>
    <w:p w14:paraId="0F39F40D">
      <w:pPr>
        <w:rPr>
          <w:rFonts w:ascii="Times New Roman" w:hAnsi="Times New Roman" w:cs="Times New Roman"/>
          <w:sz w:val="24"/>
          <w:szCs w:val="24"/>
        </w:rPr>
      </w:pPr>
    </w:p>
    <w:p w14:paraId="66E3015D">
      <w:pPr>
        <w:rPr>
          <w:rFonts w:ascii="Times New Roman" w:hAnsi="Times New Roman" w:cs="Times New Roman"/>
          <w:sz w:val="24"/>
          <w:szCs w:val="24"/>
        </w:rPr>
      </w:pPr>
    </w:p>
    <w:p w14:paraId="0E2A08BB">
      <w:pPr>
        <w:rPr>
          <w:rFonts w:ascii="Times New Roman" w:hAnsi="Times New Roman" w:cs="Times New Roman"/>
          <w:sz w:val="24"/>
          <w:szCs w:val="24"/>
        </w:rPr>
      </w:pPr>
    </w:p>
    <w:p w14:paraId="222C577E">
      <w:pPr>
        <w:rPr>
          <w:rFonts w:ascii="Times New Roman" w:hAnsi="Times New Roman" w:cs="Times New Roman"/>
          <w:sz w:val="24"/>
          <w:szCs w:val="24"/>
        </w:rPr>
      </w:pPr>
    </w:p>
    <w:p w14:paraId="22AFB6C8">
      <w:pPr>
        <w:rPr>
          <w:rFonts w:ascii="Times New Roman" w:hAnsi="Times New Roman" w:cs="Times New Roman"/>
          <w:sz w:val="24"/>
          <w:szCs w:val="24"/>
        </w:rPr>
      </w:pPr>
    </w:p>
    <w:p w14:paraId="120BE262">
      <w:pPr>
        <w:rPr>
          <w:rFonts w:ascii="Times New Roman" w:hAnsi="Times New Roman" w:cs="Times New Roman"/>
          <w:sz w:val="24"/>
          <w:szCs w:val="24"/>
        </w:rPr>
      </w:pPr>
    </w:p>
    <w:p w14:paraId="162D9F8F">
      <w:pPr>
        <w:rPr>
          <w:rFonts w:ascii="Times New Roman" w:hAnsi="Times New Roman" w:cs="Times New Roman"/>
          <w:sz w:val="24"/>
          <w:szCs w:val="24"/>
        </w:rPr>
      </w:pPr>
    </w:p>
    <w:p w14:paraId="36CE50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</w:p>
    <w:p w14:paraId="23EA7F0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17CAB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9C9B2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B34C4E">
      <w:pPr>
        <w:shd w:val="clear" w:color="auto" w:fill="FFFFFF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ПАСПОРТ МУНИЦИПАЛЬНОЙ ПРОГРАММЫ</w:t>
      </w:r>
    </w:p>
    <w:p w14:paraId="74832679">
      <w:pPr>
        <w:shd w:val="clear" w:color="auto" w:fill="FFFFFF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Лаголовского сельского поселения Ломоносовского муниципального района </w:t>
      </w:r>
    </w:p>
    <w:p w14:paraId="35063460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6667DD80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«Реализация инициативных проектов  </w:t>
      </w:r>
    </w:p>
    <w:p w14:paraId="39A966EB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жителей Лаголовского сельского поселения</w:t>
      </w:r>
    </w:p>
    <w:p w14:paraId="32DE2308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в рамках областного закона </w:t>
      </w:r>
    </w:p>
    <w:p w14:paraId="0EF2C5B2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 от 16.02.2024 № 10-оз</w:t>
      </w:r>
    </w:p>
    <w:p w14:paraId="129704B3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"О содействии участию населения в осуществлении </w:t>
      </w:r>
    </w:p>
    <w:p w14:paraId="469C01FF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местного самоуправления в Ленинградской области"</w:t>
      </w:r>
    </w:p>
    <w:p w14:paraId="6A056B9A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2"/>
        <w:tblW w:w="10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1134"/>
        <w:gridCol w:w="1843"/>
        <w:gridCol w:w="1559"/>
        <w:gridCol w:w="1701"/>
        <w:gridCol w:w="1134"/>
      </w:tblGrid>
      <w:tr w14:paraId="46E9D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2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FDD639">
            <w:pPr>
              <w:pStyle w:val="29"/>
              <w:spacing w:line="276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Сроки реализации муниципальной  программы</w:t>
            </w:r>
          </w:p>
        </w:tc>
        <w:tc>
          <w:tcPr>
            <w:tcW w:w="73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103C6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2026-2030 годы</w:t>
            </w:r>
          </w:p>
        </w:tc>
      </w:tr>
      <w:tr w14:paraId="02A91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2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9BD14">
            <w:pPr>
              <w:pStyle w:val="29"/>
              <w:spacing w:line="274" w:lineRule="exac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Ответственный исполнитель муниципальной программы</w:t>
            </w:r>
          </w:p>
        </w:tc>
        <w:tc>
          <w:tcPr>
            <w:tcW w:w="73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75E4A">
            <w:pPr>
              <w:pStyle w:val="29"/>
              <w:spacing w:line="274" w:lineRule="exac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Администрация Лаголовского сельского поселения </w:t>
            </w:r>
          </w:p>
        </w:tc>
      </w:tr>
      <w:tr w14:paraId="250C5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A2EB56">
            <w:pPr>
              <w:pStyle w:val="29"/>
              <w:spacing w:line="276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Соисполнители муниципальной программы</w:t>
            </w:r>
          </w:p>
        </w:tc>
        <w:tc>
          <w:tcPr>
            <w:tcW w:w="73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2B1D36">
            <w:pPr>
              <w:pStyle w:val="29"/>
              <w:spacing w:line="274" w:lineRule="exac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нет</w:t>
            </w:r>
          </w:p>
        </w:tc>
      </w:tr>
      <w:tr w14:paraId="06718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6C704">
            <w:pPr>
              <w:pStyle w:val="29"/>
              <w:spacing w:line="276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Участники муниципальной программы</w:t>
            </w:r>
          </w:p>
        </w:tc>
        <w:tc>
          <w:tcPr>
            <w:tcW w:w="73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37BA0">
            <w:pPr>
              <w:pStyle w:val="29"/>
              <w:spacing w:line="276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Комитет по организационной работе, местному самоуправлению, межнациональным и межконфессиональным отношениям администрации Ломоносовского муниципального района Ленинградской области.</w:t>
            </w:r>
          </w:p>
          <w:p w14:paraId="1E0A9254">
            <w:pPr>
              <w:pStyle w:val="29"/>
              <w:spacing w:line="276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Инициативные комиссии.</w:t>
            </w:r>
          </w:p>
          <w:p w14:paraId="169C54E5">
            <w:pPr>
              <w:pStyle w:val="29"/>
              <w:spacing w:line="276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</w:tr>
      <w:tr w14:paraId="1A0A2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63FBFE">
            <w:pPr>
              <w:pStyle w:val="29"/>
              <w:spacing w:line="276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Цели муниципальной программы</w:t>
            </w:r>
          </w:p>
        </w:tc>
        <w:tc>
          <w:tcPr>
            <w:tcW w:w="73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711FF">
            <w:pPr>
              <w:pStyle w:val="29"/>
              <w:spacing w:line="274" w:lineRule="exac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Содействие участию  населения в осуществлении местного самоуправления на территории Тосненского городского поселения  </w:t>
            </w:r>
          </w:p>
        </w:tc>
      </w:tr>
      <w:tr w14:paraId="246A8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2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36209">
            <w:pPr>
              <w:pStyle w:val="29"/>
              <w:spacing w:line="276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Задачи муниципальной программы</w:t>
            </w:r>
          </w:p>
        </w:tc>
        <w:tc>
          <w:tcPr>
            <w:tcW w:w="73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49DE8">
            <w:pPr>
              <w:pStyle w:val="29"/>
              <w:spacing w:line="276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Реализация  инициативных проектов  жителей Лаголовского сельского поселения</w:t>
            </w:r>
          </w:p>
        </w:tc>
      </w:tr>
      <w:tr w14:paraId="4DB40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E2ACBE">
            <w:pPr>
              <w:pStyle w:val="29"/>
              <w:spacing w:line="276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Ожидаемые результаты реализации  муниципальной программы</w:t>
            </w:r>
          </w:p>
        </w:tc>
        <w:tc>
          <w:tcPr>
            <w:tcW w:w="73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9BD6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концу 2030 года реализация пяти  инициативных проектов жителей Лаголовского сельского поселения </w:t>
            </w:r>
          </w:p>
        </w:tc>
      </w:tr>
      <w:tr w14:paraId="1980E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exact"/>
        </w:trPr>
        <w:tc>
          <w:tcPr>
            <w:tcW w:w="26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82E85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Финансовое обеспечение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муниципальной программы - всего, в том чис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 по годам реализации</w:t>
            </w:r>
          </w:p>
        </w:tc>
        <w:tc>
          <w:tcPr>
            <w:tcW w:w="73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ED73D0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Общий объем финансирования программы, в том числе по годам, (руб.)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Объемы финансирования ежегодно уточняются  в соответствии с областными законами  и нормативными правовыми актами Правительства Ленинградской области</w:t>
            </w:r>
          </w:p>
        </w:tc>
      </w:tr>
      <w:tr w14:paraId="0CF2A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exact"/>
        </w:trPr>
        <w:tc>
          <w:tcPr>
            <w:tcW w:w="2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30D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4B6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64C7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EF1A6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  <w:p w14:paraId="01D5110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B62C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Лаголовского сельского поселения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CA3F7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источники финансирования</w:t>
            </w:r>
          </w:p>
        </w:tc>
      </w:tr>
      <w:tr w14:paraId="4C764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2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24BD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48CD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B9ADE40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1800000,00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F4D438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1204500,00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2243256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595500,00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BF2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D258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2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7B52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E850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31C1EC74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1800000,00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7798FD99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1204500,00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4345C028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595500,00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995D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F808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2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2422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F1C68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125B52B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1800000,00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5480E63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1204500,00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700C7424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595500,00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D070B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15D8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2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DB22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7D16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6C08B9A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1800000,00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25C70AB8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1204500,00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5FF30098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595500,00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6AB99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0AE5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2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80DE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B408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34171F16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1800000,00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761050A0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1204500,00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6AF20ED2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595500,00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F828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3D45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exact"/>
        </w:trPr>
        <w:tc>
          <w:tcPr>
            <w:tcW w:w="2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756E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D8B32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F01FA38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9000000,00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9E91654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6022500,00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E0A6237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2977500,00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6BFAF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54EBA87">
      <w:pPr>
        <w:ind w:firstLine="567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856BA37">
      <w:pPr>
        <w:shd w:val="clear" w:color="auto" w:fill="FFFFFF"/>
        <w:ind w:firstLine="567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1.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Характеристика проблем, на решение которых направлена муниципальная программа, и оценка сложившейся ситуации</w:t>
      </w:r>
    </w:p>
    <w:p w14:paraId="42329C68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       </w:t>
      </w:r>
    </w:p>
    <w:p w14:paraId="2AA7261D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0"/>
          <w:sz w:val="28"/>
          <w:szCs w:val="28"/>
        </w:rPr>
        <w:t>Программа призвана способствовать всестороннему, планомерному и полноценному развитию территорий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Лаголовского сельского поселения.</w:t>
      </w:r>
    </w:p>
    <w:p w14:paraId="696DE253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Одним из главных условий развития местного самоуправления как эффективного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инструмента практического воплощения принципа народовластия в нашей стране является непосредственное участие населения в осуществлении местного самоуправления.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Решающее значение для становления полноценного местного самоуправления имеет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самоорганизация населения для решения вопросов местного значения. К одному из наиболее актуальных вопросов местного значения на сегодняшний день можно отнести сферу благоустройства. </w:t>
      </w:r>
    </w:p>
    <w:p w14:paraId="37908868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создания комфортных условий проживания населения необходимо иметь хороший уровень благоустроенности жилой среды.  В данном случае  речь идет о дворовых территориях многоквартирных домов и о состоянии территорий индивидуальной жилой застройки. На данный момент часть внутридворовых пространств Лаголовкого сельского поселения аходится не в лучшем состоянии в части состояния внутридворовых подъездов и проездов, озеленения территорий, оформления зонами отдыха, функциональности и безопасности среды, а территории индивидуальной жилой застройки характеризуются неудовлетворительным состоянием улиц, проездов, водоотводных канав, отсутствием тротуаров. </w:t>
      </w:r>
    </w:p>
    <w:p w14:paraId="3ECDDA18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Программа направлена на реализацию инициативных  проектов жителей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Лаголовского сельского поселения. Границы территорий Лаголовского сельского поселения, на которых осуществляет свою деятельность территориальное общественное самоуправление, определены  решением совета депутатов Лаголовского сельского поселения от 07.05.2024 № 17 и решением совета депутатов Лаголовского сельского поселения от 20.05.2024 № 18 «Об установлении границ территории осуществления территориального общественного самоуправления на территории Лаголовского сельского поселения».  </w:t>
      </w:r>
    </w:p>
    <w:p w14:paraId="3E43D36D">
      <w:pPr>
        <w:shd w:val="clear" w:color="auto" w:fill="FFFFFF"/>
        <w:tabs>
          <w:tab w:val="left" w:pos="495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результатам заседаний общественных советов и территориальных общественных самоуправлений определены перечни инициативных проектов и выбран вид участия граждан в реализации инициативных проектов– трудовое участие. Данные решения зафиксированы в протоколах заседаний.  </w:t>
      </w:r>
    </w:p>
    <w:p w14:paraId="4B12CB0C">
      <w:pPr>
        <w:shd w:val="clear" w:color="auto" w:fill="FFFFFF"/>
        <w:tabs>
          <w:tab w:val="left" w:pos="495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целью формирования плана реализации программы создана рабочая группа. По результатам проведенного заседания рабочей группы по отбору инициативных предложений, представленных инициативными комиссиями, образованными на территории Лаголовского сельского поселения, формируется перечень и очередность включения инициативных проектов  в план реализации  программы, а также   срок действия данной программы по 2030 год.</w:t>
      </w:r>
    </w:p>
    <w:p w14:paraId="2B046C05">
      <w:pPr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0BB6E">
      <w:pPr>
        <w:ind w:firstLine="567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Раздел 2.  Цели и задачи муниципальной программы</w:t>
      </w:r>
    </w:p>
    <w:p w14:paraId="157C900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6AF00E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данной программы является содействие участию населения в осуществлении местного самоуправления  на территории </w:t>
      </w:r>
      <w:bookmarkStart w:id="0" w:name="_Hlk176530092"/>
      <w:r>
        <w:rPr>
          <w:rFonts w:ascii="Times New Roman" w:hAnsi="Times New Roman" w:cs="Times New Roman"/>
          <w:sz w:val="28"/>
          <w:szCs w:val="28"/>
        </w:rPr>
        <w:t>Лаголовского сельского поселения</w:t>
      </w:r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14:paraId="62C2E1B4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программы – реализация инициативных проектов жителей Лаголовского сельского поселения.</w:t>
      </w:r>
    </w:p>
    <w:p w14:paraId="6959A84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Инициативные проекты направлены на улучшение благоустройства территории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Лаголовского сельского поселения  и одновременно  активизацию участия  населения в решении вопросов местного значения. </w:t>
      </w:r>
    </w:p>
    <w:p w14:paraId="35F2211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Лаголовского сельского поселения организует реализацию инициативных проектов  в части   улучшения состояния подъездов и проездов вдоль многоквартирных домов, одновременно предусматривая меры по пресечению несанкционированных парковок автотранспорта на дворовых территориях,  созданию комфортной и безопасной среды для всех возрастных групп населения путем обустройства достаточного количества пешеходных дорожек, площадок для отдыха, занятия спортом, игр детей, уделяя достаточное внимание работам по озеленению  территорий, а также решая проблемы состояния улично-дорожной сети и водоотвода на территориях индивидуальной жилой застройки в Лаголовском сельском поселении.  Члены общественных советов контролируют производство работ в процессе реализации инициативных проектов, а также участвуют в приемке выполненных работ. </w:t>
      </w:r>
    </w:p>
    <w:p w14:paraId="24ECB5D8">
      <w:pPr>
        <w:widowControl w:val="0"/>
        <w:shd w:val="clear" w:color="auto" w:fill="FFFFFF"/>
        <w:tabs>
          <w:tab w:val="left" w:pos="1174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процессе реализации инициативных проектов предполагается:</w:t>
      </w:r>
    </w:p>
    <w:p w14:paraId="2808D951">
      <w:pPr>
        <w:widowControl w:val="0"/>
        <w:numPr>
          <w:ilvl w:val="0"/>
          <w:numId w:val="2"/>
        </w:numPr>
        <w:shd w:val="clear" w:color="auto" w:fill="FFFFFF"/>
        <w:tabs>
          <w:tab w:val="left" w:pos="1188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обеспечить комплексный подход к решению вопросов местного значения на территории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Лаголовского сельского поселения;</w:t>
      </w:r>
    </w:p>
    <w:p w14:paraId="7685B497">
      <w:pPr>
        <w:widowControl w:val="0"/>
        <w:numPr>
          <w:ilvl w:val="0"/>
          <w:numId w:val="2"/>
        </w:numPr>
        <w:shd w:val="clear" w:color="auto" w:fill="FFFFFF"/>
        <w:tabs>
          <w:tab w:val="left" w:pos="1188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обеспечить эффективное взаимодействие органов местного самоуправления и иных форм местного самоуправления, общественных советов;</w:t>
      </w:r>
    </w:p>
    <w:p w14:paraId="026DFF98">
      <w:pPr>
        <w:widowControl w:val="0"/>
        <w:numPr>
          <w:ilvl w:val="0"/>
          <w:numId w:val="2"/>
        </w:numPr>
        <w:shd w:val="clear" w:color="auto" w:fill="FFFFFF"/>
        <w:tabs>
          <w:tab w:val="left" w:pos="1188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привлечь трудовое участие граждан при реализации инициативных проектов.</w:t>
      </w:r>
    </w:p>
    <w:p w14:paraId="50F30BB6">
      <w:pPr>
        <w:pStyle w:val="76"/>
        <w:shd w:val="clear" w:color="auto" w:fill="FFFFFF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Реализация программы обеспечит стабильное социально-экономическое развитие  территорий Лаголовского сельского поселения.</w:t>
      </w:r>
    </w:p>
    <w:p w14:paraId="17152661">
      <w:pPr>
        <w:pStyle w:val="76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Программа имеет социально ориентированный характер.</w:t>
      </w:r>
      <w:bookmarkStart w:id="1" w:name="_Toc365649781"/>
    </w:p>
    <w:p w14:paraId="216E18E1">
      <w:pPr>
        <w:ind w:firstLine="567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"/>
    <w:p w14:paraId="17BD27B6">
      <w:pPr>
        <w:rPr>
          <w:rFonts w:ascii="Times New Roman" w:hAnsi="Times New Roman" w:cs="Times New Roman"/>
          <w:b/>
          <w:sz w:val="24"/>
          <w:szCs w:val="24"/>
        </w:rPr>
        <w:sectPr>
          <w:pgSz w:w="11906" w:h="16838"/>
          <w:pgMar w:top="993" w:right="850" w:bottom="1134" w:left="1560" w:header="708" w:footer="708" w:gutter="0"/>
          <w:cols w:space="720" w:num="1"/>
          <w:docGrid w:linePitch="299" w:charSpace="0"/>
        </w:sectPr>
      </w:pPr>
    </w:p>
    <w:p w14:paraId="4EA93EE4">
      <w:pPr>
        <w:widowControl w:val="0"/>
        <w:ind w:left="11340"/>
        <w:rPr>
          <w:rFonts w:ascii="Times New Roman" w:hAnsi="Times New Roman" w:cs="Times New Roman"/>
          <w:sz w:val="24"/>
          <w:szCs w:val="24"/>
        </w:rPr>
      </w:pPr>
    </w:p>
    <w:p w14:paraId="4DDE9F7F">
      <w:pPr>
        <w:widowControl w:val="0"/>
        <w:autoSpaceDE w:val="0"/>
        <w:autoSpaceDN w:val="0"/>
        <w:adjustRightInd w:val="0"/>
        <w:ind w:right="-3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099AFD6">
      <w:pPr>
        <w:widowControl w:val="0"/>
        <w:autoSpaceDE w:val="0"/>
        <w:autoSpaceDN w:val="0"/>
        <w:adjustRightInd w:val="0"/>
        <w:ind w:right="-30" w:firstLine="113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2FBA9BD">
      <w:pPr>
        <w:widowControl w:val="0"/>
        <w:autoSpaceDE w:val="0"/>
        <w:autoSpaceDN w:val="0"/>
        <w:adjustRightInd w:val="0"/>
        <w:ind w:right="-30" w:firstLine="1134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Приложение 1</w:t>
      </w:r>
    </w:p>
    <w:p w14:paraId="1BABA163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к муниципальной программе</w:t>
      </w:r>
    </w:p>
    <w:p w14:paraId="225B11C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1AC4FB3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11E57E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2C22F26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53BB10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4A7B5E7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План реализации муниципальной программы на 2026-2030 годы</w:t>
      </w:r>
    </w:p>
    <w:p w14:paraId="79E4D09A">
      <w:pPr>
        <w:widowControl w:val="0"/>
        <w:autoSpaceDE w:val="0"/>
        <w:autoSpaceDN w:val="0"/>
        <w:adjustRightInd w:val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12"/>
        <w:tblW w:w="16841" w:type="dxa"/>
        <w:tblInd w:w="-66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709"/>
        <w:gridCol w:w="1418"/>
        <w:gridCol w:w="1417"/>
        <w:gridCol w:w="993"/>
        <w:gridCol w:w="992"/>
        <w:gridCol w:w="992"/>
        <w:gridCol w:w="1276"/>
        <w:gridCol w:w="1134"/>
        <w:gridCol w:w="1276"/>
        <w:gridCol w:w="283"/>
        <w:gridCol w:w="709"/>
        <w:gridCol w:w="850"/>
        <w:gridCol w:w="963"/>
        <w:gridCol w:w="880"/>
        <w:gridCol w:w="992"/>
        <w:gridCol w:w="567"/>
        <w:gridCol w:w="624"/>
        <w:gridCol w:w="766"/>
      </w:tblGrid>
      <w:tr w14:paraId="649B1E29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2"/>
          <w:wAfter w:w="1390" w:type="dxa"/>
          <w:trHeight w:val="640" w:hRule="exact"/>
        </w:trPr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</w:tcPr>
          <w:p w14:paraId="5A2393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1CDB5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Наименование муниципальной</w:t>
            </w:r>
          </w:p>
          <w:p w14:paraId="6BA70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программы, структурного</w:t>
            </w:r>
          </w:p>
          <w:p w14:paraId="02BE1C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элемента программы</w:t>
            </w:r>
          </w:p>
          <w:p w14:paraId="52451B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04AF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Ответственный</w:t>
            </w:r>
          </w:p>
          <w:p w14:paraId="169C90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исполнитель</w:t>
            </w:r>
          </w:p>
          <w:p w14:paraId="0F61E4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(структурное</w:t>
            </w:r>
          </w:p>
          <w:p w14:paraId="398FE7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подразделение,</w:t>
            </w:r>
          </w:p>
          <w:p w14:paraId="60A345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организация)</w:t>
            </w:r>
          </w:p>
          <w:p w14:paraId="72B93D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 w14:paraId="4789D4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DB230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Срок начала реали-</w:t>
            </w:r>
          </w:p>
          <w:p w14:paraId="0802E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зации</w:t>
            </w:r>
          </w:p>
        </w:tc>
        <w:tc>
          <w:tcPr>
            <w:tcW w:w="992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2CBFA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Срок окончания</w:t>
            </w:r>
          </w:p>
          <w:p w14:paraId="165B9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реали-</w:t>
            </w:r>
          </w:p>
          <w:p w14:paraId="532A4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зации</w:t>
            </w:r>
          </w:p>
          <w:p w14:paraId="172358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 w14:paraId="420D09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92730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Период</w:t>
            </w:r>
          </w:p>
          <w:p w14:paraId="3F8961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финансирования</w:t>
            </w:r>
          </w:p>
          <w:p w14:paraId="147CA9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структурного элемента</w:t>
            </w:r>
          </w:p>
          <w:p w14:paraId="0D9034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(по годам)</w:t>
            </w:r>
          </w:p>
        </w:tc>
        <w:tc>
          <w:tcPr>
            <w:tcW w:w="467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041BE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Объем ресурсного обеспечения,  руб.</w:t>
            </w:r>
          </w:p>
        </w:tc>
        <w:tc>
          <w:tcPr>
            <w:tcW w:w="425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537B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Фактическое исполнение расходов,  руб.</w:t>
            </w:r>
          </w:p>
        </w:tc>
      </w:tr>
      <w:tr w14:paraId="61D6124D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2"/>
          <w:wAfter w:w="1390" w:type="dxa"/>
          <w:trHeight w:val="377" w:hRule="exact"/>
        </w:trPr>
        <w:tc>
          <w:tcPr>
            <w:tcW w:w="709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</w:tcPr>
          <w:p w14:paraId="2DE0F6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2A62D3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2C47CC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597773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569FC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49CA3DB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</w:tcPr>
          <w:p w14:paraId="6EAD83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19B65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85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shd w:val="clear" w:color="auto" w:fill="FFFFFF"/>
          </w:tcPr>
          <w:p w14:paraId="118FC8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540869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</w:tr>
      <w:tr w14:paraId="497577A8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2"/>
          <w:wAfter w:w="1390" w:type="dxa"/>
          <w:trHeight w:val="1462" w:hRule="exact"/>
        </w:trPr>
        <w:tc>
          <w:tcPr>
            <w:tcW w:w="70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C8911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17338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C4D23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648B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DC4DA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3FBD9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FC6229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 w14:paraId="5F2A56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64CC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9B99E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2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11302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16233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Прочие источники</w:t>
            </w:r>
          </w:p>
        </w:tc>
        <w:tc>
          <w:tcPr>
            <w:tcW w:w="85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</w:tcPr>
          <w:p w14:paraId="1F56E8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41C23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268AD3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6EBFA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1607EF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Прочие источники</w:t>
            </w:r>
          </w:p>
        </w:tc>
      </w:tr>
      <w:tr w14:paraId="32AA4887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87" w:hRule="exact"/>
        </w:trPr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</w:tcPr>
          <w:p w14:paraId="3A7C31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</w:tcPr>
          <w:p w14:paraId="498256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</w:tcPr>
          <w:p w14:paraId="282A51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</w:tcPr>
          <w:p w14:paraId="7A9520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</w:tcPr>
          <w:p w14:paraId="460E90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7DB77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99545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E8C77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DD2C4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9B6D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6E521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F4B5F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98FC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B1FD1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EB827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9D537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24" w:type="dxa"/>
          </w:tcPr>
          <w:p w14:paraId="13CEB91E"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</w:tcPr>
          <w:p w14:paraId="7CA074B5"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0115A6D7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2"/>
          <w:wAfter w:w="1390" w:type="dxa"/>
          <w:trHeight w:val="698" w:hRule="atLeast"/>
        </w:trPr>
        <w:tc>
          <w:tcPr>
            <w:tcW w:w="709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49AD37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15420492"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Муниципальная программа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«Реализация инициативных проектов  </w:t>
            </w:r>
          </w:p>
          <w:p w14:paraId="20B613C2"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Жителей Лаголовского сельского поселения</w:t>
            </w:r>
          </w:p>
          <w:p w14:paraId="0420AE3B"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 в рамках  областного закона </w:t>
            </w:r>
          </w:p>
          <w:p w14:paraId="74C8BC1C"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Ленинградской области от 16.02.2024 № 10-оз</w:t>
            </w:r>
          </w:p>
          <w:p w14:paraId="53E58498"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"О содействии участию населения в осуществлении </w:t>
            </w:r>
          </w:p>
          <w:p w14:paraId="271C8FF7"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местного самоуправления в Ленинградской области" 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0DCBBAEB"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Администрация Лаголовского сельского поселения </w:t>
            </w: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CE88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01.01.2026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478F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31.12.2030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5D49D3D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4513240"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1 800 000,00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A01BC35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595 500,00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F9E19F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1 204 500,00</w:t>
            </w:r>
          </w:p>
        </w:tc>
        <w:tc>
          <w:tcPr>
            <w:tcW w:w="28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4F56007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315D1E9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5C6A56C6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768FC94F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052AE4AC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59934F75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</w:tcPr>
          <w:p w14:paraId="035C2575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EDCC6A0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2"/>
          <w:wAfter w:w="1390" w:type="dxa"/>
          <w:trHeight w:val="1258" w:hRule="atLeast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36AE35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5445C1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132D0F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42B254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4E63485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51DA3F1D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*2027 г.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3CB426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1 800 000,00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663FB78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595 500,00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35712BE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1 204 500,00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51AD5584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01B68FAF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53B2E12C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10754276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7D835B71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3357EF3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</w:tcPr>
          <w:p w14:paraId="4F800F6E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6741932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2"/>
          <w:wAfter w:w="1390" w:type="dxa"/>
          <w:trHeight w:val="1262" w:hRule="atLeast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76BCD5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45669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0AB219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6D8F9D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398B8C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399D976F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*2028 г.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6DC74C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1 800 000,00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11D26A2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595 500,00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503FAC5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1 204 500,00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35C372B4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261428D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6E6FF54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5821ACF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1EF44EAD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1D7B145F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</w:tcPr>
          <w:p w14:paraId="15C94BF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2EE183F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2"/>
          <w:wAfter w:w="1390" w:type="dxa"/>
          <w:trHeight w:val="850" w:hRule="atLeast"/>
        </w:trPr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EF784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48A428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5CAFC1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5D9884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F17DD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1194AB8E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*2029 г.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0F862D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1 800 000,00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2999875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595 500,00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01EA0693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1 204 500,00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0A0AF37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612A1F2D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27FAEC1D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6040D8DE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32CCAFA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717BDFA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</w:tcPr>
          <w:p w14:paraId="383EF94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A86832A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2"/>
          <w:wAfter w:w="1390" w:type="dxa"/>
          <w:trHeight w:val="850" w:hRule="atLeast"/>
        </w:trPr>
        <w:tc>
          <w:tcPr>
            <w:tcW w:w="70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1D1AA04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2183BE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5639A8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CFCBE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72E59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18280734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*2030 г.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52A9205E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1 800 000,00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3D4BA51E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595 500,00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1A0A4A1D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1 204 500,00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17CA08B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3CBC0CB9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1540E54F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75A9C1D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0C7E5383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vAlign w:val="center"/>
          </w:tcPr>
          <w:p w14:paraId="65568C8C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</w:tcPr>
          <w:p w14:paraId="445ACD65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B792698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2"/>
          <w:wAfter w:w="1390" w:type="dxa"/>
          <w:trHeight w:val="712" w:hRule="exact"/>
        </w:trPr>
        <w:tc>
          <w:tcPr>
            <w:tcW w:w="70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32501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DBB4D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58CCE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5DCE6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677C0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B0E27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2026-</w:t>
            </w:r>
          </w:p>
          <w:p w14:paraId="59122A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2030 гг.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8E5AAD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9 000 000,00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DD6F47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2 977 500,00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A6C1E5E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6 022 500,00</w:t>
            </w:r>
          </w:p>
        </w:tc>
        <w:tc>
          <w:tcPr>
            <w:tcW w:w="2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0D5C00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334E2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EE127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EBA26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650B8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1B098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EE468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B375852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543EF1F">
      <w:pPr>
        <w:pStyle w:val="76"/>
        <w:widowControl w:val="0"/>
        <w:autoSpaceDE w:val="0"/>
        <w:autoSpaceDN w:val="0"/>
        <w:adjustRightInd w:val="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>* при условии финансового обеспечения из областного бюджета Ленинградской области.</w:t>
      </w:r>
    </w:p>
    <w:p w14:paraId="0A394DF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5371683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40B8754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7F78EAF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5CDA86A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466BAF3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2C2DE44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779BC8C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2E71F7E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653FED3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607C862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2433C6A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71590D3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005D16A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0E3AE18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03E9EDB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4051D4F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1E62DB7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5189BC2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2C03AA7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23AF549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184D425C">
      <w:pPr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6F76F8D">
      <w:pPr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D7F73E7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7C13C75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A6366C6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B2A1B77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3B438B2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770C76A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2924650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126B095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25A256C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A974473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96CFE97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6079A79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249BC42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3F0B44C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D8E2C2C">
      <w:pPr>
        <w:ind w:left="9356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Приложение 2</w:t>
      </w:r>
    </w:p>
    <w:p w14:paraId="32418A39">
      <w:pPr>
        <w:ind w:left="9356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к муниципальной программе</w:t>
      </w:r>
    </w:p>
    <w:p w14:paraId="17607850">
      <w:pPr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AF4531A">
      <w:pPr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Сведения о показателях (индикаторах) муниципальной программы и их значениях</w:t>
      </w:r>
    </w:p>
    <w:p w14:paraId="3A24F592">
      <w:pPr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12"/>
        <w:tblpPr w:leftFromText="180" w:rightFromText="180" w:vertAnchor="text" w:tblpXSpec="center" w:tblpY="1"/>
        <w:tblOverlap w:val="never"/>
        <w:tblW w:w="121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617"/>
        <w:gridCol w:w="1060"/>
        <w:gridCol w:w="978"/>
        <w:gridCol w:w="1134"/>
        <w:gridCol w:w="992"/>
        <w:gridCol w:w="1134"/>
        <w:gridCol w:w="1134"/>
        <w:gridCol w:w="1134"/>
        <w:gridCol w:w="885"/>
        <w:gridCol w:w="249"/>
      </w:tblGrid>
      <w:tr w14:paraId="01653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DB5E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7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782C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Показатель (индикатор)</w:t>
            </w:r>
          </w:p>
          <w:p w14:paraId="1610164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(наименование)</w:t>
            </w:r>
          </w:p>
        </w:tc>
        <w:tc>
          <w:tcPr>
            <w:tcW w:w="9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39EC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66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EEAD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Значения показателей (индикаторов)</w:t>
            </w:r>
          </w:p>
        </w:tc>
      </w:tr>
      <w:tr w14:paraId="67058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tblHeader/>
        </w:trPr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A3BDE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77450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5FD0A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92DD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Базовый период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1713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0530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DC81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151E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35FCC0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249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3D2322D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07FBEED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28988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E327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334B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9DB0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5265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D90C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9129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A157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25AF4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2C1E9B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9" w:type="dxa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 w14:paraId="44310BA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7AA07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  <w:tblHeader/>
        </w:trPr>
        <w:tc>
          <w:tcPr>
            <w:tcW w:w="12157" w:type="dxa"/>
            <w:gridSpan w:val="11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0F5EB1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«Реализация инициативных проектов жителей Лаголовского сельского поселения</w:t>
            </w:r>
          </w:p>
          <w:p w14:paraId="7EC5858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в рамках областного закона Ленинградской области от 16.02.2024 № 10-оз "О содействии участию населения в осуществлении местного самоуправления в Ленинградской области»</w:t>
            </w:r>
          </w:p>
        </w:tc>
      </w:tr>
      <w:tr w14:paraId="6D3EA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2157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85D4BA"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Структурный элемент «Комплекс процессных мероприятий «Содействие развитию участия населения в осуществлении местного самоуправления»</w:t>
            </w:r>
          </w:p>
        </w:tc>
      </w:tr>
      <w:tr w14:paraId="6F43A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06AE8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1.</w:t>
            </w:r>
          </w:p>
          <w:p w14:paraId="3362B7F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9CA671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Количество </w:t>
            </w:r>
          </w:p>
          <w:p w14:paraId="047E056B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реализованных</w:t>
            </w:r>
          </w:p>
          <w:p w14:paraId="2E9D5DD3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инициативных </w:t>
            </w:r>
          </w:p>
          <w:p w14:paraId="6D38D58C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проектов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43DC4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9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6552F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2DD349"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30F5868"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EBF732A"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1B1BC84"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99FEDF"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0D3B8F0"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14:paraId="556A6F7B"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14:paraId="5F5DC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45295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05E8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72C32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9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75B1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F8FC0"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A8A59"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A4AC1"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2A076"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29A3F"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43262"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14:paraId="1158CDCF">
      <w:pPr>
        <w:widowControl w:val="0"/>
        <w:ind w:left="11340"/>
        <w:rPr>
          <w:rFonts w:ascii="Times New Roman" w:hAnsi="Times New Roman" w:cs="Times New Roman"/>
          <w:sz w:val="24"/>
          <w:szCs w:val="24"/>
        </w:rPr>
      </w:pPr>
    </w:p>
    <w:p w14:paraId="16DC3161">
      <w:pPr>
        <w:widowControl w:val="0"/>
        <w:ind w:left="11340"/>
        <w:rPr>
          <w:rFonts w:ascii="Times New Roman" w:hAnsi="Times New Roman" w:cs="Times New Roman"/>
          <w:sz w:val="24"/>
          <w:szCs w:val="24"/>
        </w:rPr>
      </w:pPr>
    </w:p>
    <w:p w14:paraId="185F0C0A">
      <w:pPr>
        <w:widowControl w:val="0"/>
        <w:ind w:left="11340"/>
        <w:rPr>
          <w:rFonts w:ascii="Times New Roman" w:hAnsi="Times New Roman" w:cs="Times New Roman"/>
          <w:sz w:val="24"/>
          <w:szCs w:val="24"/>
        </w:rPr>
      </w:pPr>
    </w:p>
    <w:p w14:paraId="115D9F25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4FAF1B2B">
      <w:pPr>
        <w:widowControl w:val="0"/>
        <w:ind w:left="11340"/>
        <w:rPr>
          <w:rFonts w:ascii="Times New Roman" w:hAnsi="Times New Roman" w:cs="Times New Roman"/>
          <w:sz w:val="24"/>
          <w:szCs w:val="24"/>
        </w:rPr>
      </w:pPr>
    </w:p>
    <w:p w14:paraId="0BB21A77">
      <w:pPr>
        <w:widowControl w:val="0"/>
        <w:ind w:left="11340"/>
        <w:rPr>
          <w:rFonts w:ascii="Times New Roman" w:hAnsi="Times New Roman" w:cs="Times New Roman"/>
          <w:sz w:val="24"/>
          <w:szCs w:val="24"/>
        </w:rPr>
      </w:pPr>
    </w:p>
    <w:p w14:paraId="4AADF28A">
      <w:pPr>
        <w:widowControl w:val="0"/>
        <w:ind w:left="11340"/>
        <w:rPr>
          <w:rFonts w:ascii="Times New Roman" w:hAnsi="Times New Roman" w:cs="Times New Roman"/>
          <w:sz w:val="24"/>
          <w:szCs w:val="24"/>
        </w:rPr>
      </w:pPr>
    </w:p>
    <w:p w14:paraId="0E3E7187">
      <w:pPr>
        <w:widowControl w:val="0"/>
        <w:ind w:left="11340"/>
        <w:rPr>
          <w:rFonts w:ascii="Times New Roman" w:hAnsi="Times New Roman" w:cs="Times New Roman"/>
          <w:sz w:val="24"/>
          <w:szCs w:val="24"/>
        </w:rPr>
      </w:pPr>
    </w:p>
    <w:p w14:paraId="0C95EFE9">
      <w:pPr>
        <w:widowControl w:val="0"/>
        <w:ind w:left="11340"/>
        <w:rPr>
          <w:rFonts w:ascii="Times New Roman" w:hAnsi="Times New Roman" w:cs="Times New Roman"/>
          <w:sz w:val="24"/>
          <w:szCs w:val="24"/>
        </w:rPr>
      </w:pPr>
    </w:p>
    <w:p w14:paraId="6F216308">
      <w:pPr>
        <w:widowControl w:val="0"/>
        <w:ind w:left="11340"/>
        <w:rPr>
          <w:rFonts w:ascii="Times New Roman" w:hAnsi="Times New Roman" w:cs="Times New Roman"/>
          <w:sz w:val="24"/>
          <w:szCs w:val="24"/>
        </w:rPr>
      </w:pPr>
    </w:p>
    <w:p w14:paraId="6EE11C3F">
      <w:pPr>
        <w:widowControl w:val="0"/>
        <w:ind w:left="11340"/>
        <w:rPr>
          <w:rFonts w:ascii="Times New Roman" w:hAnsi="Times New Roman" w:cs="Times New Roman"/>
          <w:sz w:val="24"/>
          <w:szCs w:val="24"/>
        </w:rPr>
      </w:pPr>
    </w:p>
    <w:p w14:paraId="4D057DEB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6BC82E6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8F6AC49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A3C5A97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86C262D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pPr>
    </w:p>
    <w:p w14:paraId="48016596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pPr>
    </w:p>
    <w:p w14:paraId="78A31224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pPr>
    </w:p>
    <w:p w14:paraId="22FBE970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pPr>
    </w:p>
    <w:p w14:paraId="353738FE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pPr>
    </w:p>
    <w:p w14:paraId="229230CE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pPr>
    </w:p>
    <w:p w14:paraId="5D672214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pPr>
    </w:p>
    <w:p w14:paraId="589351E6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pPr>
    </w:p>
    <w:p w14:paraId="26B9CF54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pPr>
    </w:p>
    <w:p w14:paraId="41539D23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pPr>
    </w:p>
    <w:p w14:paraId="3FC01677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pPr>
    </w:p>
    <w:p w14:paraId="472AA966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pPr>
    </w:p>
    <w:p w14:paraId="65C61A95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pPr>
    </w:p>
    <w:p w14:paraId="445A459B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pPr>
    </w:p>
    <w:p w14:paraId="1A229512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pPr>
    </w:p>
    <w:p w14:paraId="7147B23E">
      <w:pPr>
        <w:ind w:left="9356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pPr>
    </w:p>
    <w:p w14:paraId="6D735304">
      <w:pPr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Приложение 3</w:t>
      </w:r>
    </w:p>
    <w:p w14:paraId="7C449F4F">
      <w:pPr>
        <w:ind w:left="9356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к муниципальной программе</w:t>
      </w:r>
    </w:p>
    <w:p w14:paraId="6FA09866">
      <w:pPr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F03873F">
      <w:pPr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Информация о взаимосвязи целей, задач, ожидаемых результатов, показателей и мероприятий муниципальной программы</w:t>
      </w:r>
    </w:p>
    <w:p w14:paraId="45688861">
      <w:pPr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12"/>
        <w:tblW w:w="15006" w:type="dxa"/>
        <w:tblInd w:w="-5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6"/>
        <w:gridCol w:w="2976"/>
        <w:gridCol w:w="3119"/>
        <w:gridCol w:w="2977"/>
        <w:gridCol w:w="3118"/>
      </w:tblGrid>
      <w:tr w14:paraId="656D2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4BAE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Цель </w:t>
            </w:r>
          </w:p>
          <w:p w14:paraId="25C2ABE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</w:p>
          <w:p w14:paraId="4D45273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D6E5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Задача муниципальной программы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E32B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Ожидаемый результат </w:t>
            </w:r>
          </w:p>
          <w:p w14:paraId="156CFBF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</w:p>
          <w:p w14:paraId="110BDA6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EC64B7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Структурный элемент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9772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Показатель муниципальной программы</w:t>
            </w:r>
          </w:p>
        </w:tc>
      </w:tr>
      <w:tr w14:paraId="4FC61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28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78F528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Содействие участию  населения в осуществлении местного самоуправления в иных формах  на территории Лаголовского сельского  поселения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DC029">
            <w:pPr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Реализация  инициативных проектов  жителей  Лаголовского сельского поселения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A1CACB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концу 2030 года реализация пяти инициативных проектов  жителей  Лаголовского сельского поселения</w:t>
            </w:r>
          </w:p>
        </w:tc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0B2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Комплекс процессных мероприятий « Реализация инициативных проектов жителей Лаголовского сельского поселения»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B45EB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Количество реализованных инициативных проектов</w:t>
            </w:r>
          </w:p>
        </w:tc>
      </w:tr>
    </w:tbl>
    <w:p w14:paraId="7396AB5C">
      <w:pPr>
        <w:widowControl w:val="0"/>
        <w:ind w:left="11340"/>
        <w:rPr>
          <w:rFonts w:ascii="Times New Roman" w:hAnsi="Times New Roman" w:cs="Times New Roman"/>
          <w:sz w:val="24"/>
          <w:szCs w:val="24"/>
        </w:rPr>
      </w:pPr>
    </w:p>
    <w:p w14:paraId="7638E7B9">
      <w:pPr>
        <w:widowControl w:val="0"/>
        <w:ind w:left="113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</w:p>
    <w:p w14:paraId="001E956E">
      <w:pPr>
        <w:widowControl w:val="0"/>
        <w:ind w:left="113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14:paraId="30573BC2">
      <w:pPr>
        <w:widowControl w:val="0"/>
        <w:ind w:left="11340"/>
        <w:rPr>
          <w:rFonts w:ascii="Times New Roman" w:hAnsi="Times New Roman" w:cs="Times New Roman"/>
          <w:sz w:val="24"/>
          <w:szCs w:val="24"/>
        </w:rPr>
      </w:pPr>
    </w:p>
    <w:p w14:paraId="1D9C4E0F">
      <w:pPr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СВЕДЕНИЯ</w:t>
      </w:r>
    </w:p>
    <w:p w14:paraId="106B4961">
      <w:pPr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 порядке сбора информации и методике расчета показателя (индикатора) муниципальной программы</w:t>
      </w:r>
    </w:p>
    <w:p w14:paraId="7EEABCFD">
      <w:pPr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12"/>
        <w:tblW w:w="15310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560"/>
        <w:gridCol w:w="709"/>
        <w:gridCol w:w="2835"/>
        <w:gridCol w:w="1559"/>
        <w:gridCol w:w="1984"/>
        <w:gridCol w:w="1134"/>
        <w:gridCol w:w="1560"/>
        <w:gridCol w:w="1417"/>
        <w:gridCol w:w="1985"/>
      </w:tblGrid>
      <w:tr w14:paraId="28475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auto"/>
            <w:vAlign w:val="center"/>
          </w:tcPr>
          <w:p w14:paraId="0E61434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5FB18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14:paraId="262A1F4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FE7FB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77888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Определение</w:t>
            </w:r>
          </w:p>
          <w:p w14:paraId="02BD30C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043F2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Временные</w:t>
            </w:r>
          </w:p>
          <w:p w14:paraId="50F8336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D9050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Алгоритм формирования</w:t>
            </w:r>
          </w:p>
          <w:p w14:paraId="0CA1EA9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(формула) показателя и </w:t>
            </w:r>
          </w:p>
          <w:p w14:paraId="3AB1FDB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методические </w:t>
            </w:r>
          </w:p>
          <w:p w14:paraId="595F6BA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пояснения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B1265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Базовые</w:t>
            </w:r>
          </w:p>
          <w:p w14:paraId="7319383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8F6B6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Метод сбора и индекс формы </w:t>
            </w:r>
          </w:p>
          <w:p w14:paraId="7E192AC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отчетности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8A3F7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Объект </w:t>
            </w:r>
          </w:p>
          <w:p w14:paraId="20B1ED7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наблюдения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F0706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Охват</w:t>
            </w:r>
          </w:p>
          <w:p w14:paraId="7716299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совокупности</w:t>
            </w:r>
          </w:p>
        </w:tc>
      </w:tr>
      <w:tr w14:paraId="1D9FB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567" w:type="dxa"/>
            <w:shd w:val="clear" w:color="auto" w:fill="auto"/>
          </w:tcPr>
          <w:p w14:paraId="54D42B91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14:paraId="6A984186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Количество реализованных инициативных проектов</w:t>
            </w:r>
          </w:p>
        </w:tc>
        <w:tc>
          <w:tcPr>
            <w:tcW w:w="709" w:type="dxa"/>
            <w:shd w:val="clear" w:color="auto" w:fill="auto"/>
          </w:tcPr>
          <w:p w14:paraId="6E16A870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Ед.</w:t>
            </w:r>
          </w:p>
          <w:p w14:paraId="7648CD11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14:paraId="61EFF318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Характеризует эффективность реализации </w:t>
            </w:r>
          </w:p>
          <w:p w14:paraId="051E5C0E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мероприятий по реализации  инициативных проектов жителей Лаголовского сельского</w:t>
            </w:r>
          </w:p>
          <w:p w14:paraId="4D4DCB8A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поселения</w:t>
            </w:r>
          </w:p>
          <w:p w14:paraId="3C865595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14:paraId="088E16EA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Ежегодно </w:t>
            </w:r>
          </w:p>
          <w:p w14:paraId="4E11C40E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 01 января </w:t>
            </w:r>
          </w:p>
          <w:p w14:paraId="1A9B3E01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года, </w:t>
            </w:r>
          </w:p>
          <w:p w14:paraId="50A67BF0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следующего за отчетным</w:t>
            </w:r>
          </w:p>
        </w:tc>
        <w:tc>
          <w:tcPr>
            <w:tcW w:w="1984" w:type="dxa"/>
            <w:shd w:val="clear" w:color="auto" w:fill="auto"/>
          </w:tcPr>
          <w:p w14:paraId="1DED7C4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vertAlign w:val="subscript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Количественный показатель</w:t>
            </w:r>
          </w:p>
        </w:tc>
        <w:tc>
          <w:tcPr>
            <w:tcW w:w="1134" w:type="dxa"/>
            <w:shd w:val="clear" w:color="auto" w:fill="auto"/>
          </w:tcPr>
          <w:p w14:paraId="3AC5A4A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14:paraId="4B4B8ED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Прочее</w:t>
            </w:r>
          </w:p>
          <w:p w14:paraId="2CB3899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(мониторинг)</w:t>
            </w:r>
          </w:p>
        </w:tc>
        <w:tc>
          <w:tcPr>
            <w:tcW w:w="1417" w:type="dxa"/>
            <w:shd w:val="clear" w:color="auto" w:fill="auto"/>
          </w:tcPr>
          <w:p w14:paraId="7EB294F6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Территории Лаголовского сельского поселения</w:t>
            </w:r>
          </w:p>
        </w:tc>
        <w:tc>
          <w:tcPr>
            <w:tcW w:w="1985" w:type="dxa"/>
            <w:shd w:val="clear" w:color="auto" w:fill="auto"/>
          </w:tcPr>
          <w:p w14:paraId="24098E2A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Административная информация</w:t>
            </w:r>
          </w:p>
        </w:tc>
      </w:tr>
    </w:tbl>
    <w:p w14:paraId="125E10D4">
      <w:pPr>
        <w:widowControl w:val="0"/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709" w:right="1134" w:bottom="426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E"/>
    <w:multiLevelType w:val="singleLevel"/>
    <w:tmpl w:val="FFFFFFFE"/>
    <w:lvl w:ilvl="0" w:tentative="0">
      <w:start w:val="0"/>
      <w:numFmt w:val="bullet"/>
      <w:lvlText w:val="*"/>
      <w:lvlJc w:val="left"/>
      <w:pPr>
        <w:ind w:left="0" w:firstLine="0"/>
      </w:pPr>
    </w:lvl>
  </w:abstractNum>
  <w:abstractNum w:abstractNumId="1">
    <w:nsid w:val="09A47E22"/>
    <w:multiLevelType w:val="multilevel"/>
    <w:tmpl w:val="09A47E22"/>
    <w:lvl w:ilvl="0" w:tentative="0">
      <w:start w:val="1"/>
      <w:numFmt w:val="upperRoman"/>
      <w:lvlText w:val="%1."/>
      <w:lvlJc w:val="right"/>
      <w:pPr>
        <w:tabs>
          <w:tab w:val="left" w:pos="1800"/>
        </w:tabs>
        <w:ind w:left="0" w:firstLine="0"/>
      </w:pPr>
      <w:rPr>
        <w:rFonts w:cs="Times New Roman"/>
        <w:color w:val="auto"/>
      </w:rPr>
    </w:lvl>
    <w:lvl w:ilvl="1" w:tentative="0">
      <w:start w:val="1"/>
      <w:numFmt w:val="decimalZero"/>
      <w:isLgl/>
      <w:lvlText w:val="Раздел %1.%2"/>
      <w:lvlJc w:val="left"/>
      <w:pPr>
        <w:tabs>
          <w:tab w:val="left" w:pos="1440"/>
        </w:tabs>
        <w:ind w:left="0" w:firstLine="0"/>
      </w:pPr>
      <w:rPr>
        <w:rFonts w:cs="Times New Roman"/>
      </w:rPr>
    </w:lvl>
    <w:lvl w:ilvl="2" w:tentative="0">
      <w:start w:val="1"/>
      <w:numFmt w:val="lowerLetter"/>
      <w:lvlText w:val="(%3)"/>
      <w:lvlJc w:val="left"/>
      <w:pPr>
        <w:tabs>
          <w:tab w:val="left" w:pos="720"/>
        </w:tabs>
        <w:ind w:left="720" w:hanging="432"/>
      </w:pPr>
      <w:rPr>
        <w:rFonts w:cs="Times New Roman"/>
      </w:rPr>
    </w:lvl>
    <w:lvl w:ilvl="3" w:tentative="0">
      <w:start w:val="1"/>
      <w:numFmt w:val="lowerRoman"/>
      <w:pStyle w:val="5"/>
      <w:lvlText w:val="(%4)"/>
      <w:lvlJc w:val="right"/>
      <w:pPr>
        <w:tabs>
          <w:tab w:val="left" w:pos="864"/>
        </w:tabs>
        <w:ind w:left="864" w:hanging="144"/>
      </w:pPr>
      <w:rPr>
        <w:rFonts w:cs="Times New Roman"/>
      </w:rPr>
    </w:lvl>
    <w:lvl w:ilvl="4" w:tentative="0">
      <w:start w:val="1"/>
      <w:numFmt w:val="decimal"/>
      <w:pStyle w:val="6"/>
      <w:lvlText w:val="%5)"/>
      <w:lvlJc w:val="left"/>
      <w:pPr>
        <w:tabs>
          <w:tab w:val="left" w:pos="1008"/>
        </w:tabs>
        <w:ind w:left="1008" w:hanging="432"/>
      </w:pPr>
      <w:rPr>
        <w:rFonts w:cs="Times New Roman"/>
      </w:rPr>
    </w:lvl>
    <w:lvl w:ilvl="5" w:tentative="0">
      <w:start w:val="1"/>
      <w:numFmt w:val="lowerLetter"/>
      <w:pStyle w:val="7"/>
      <w:lvlText w:val="%6)"/>
      <w:lvlJc w:val="left"/>
      <w:pPr>
        <w:tabs>
          <w:tab w:val="left" w:pos="1152"/>
        </w:tabs>
        <w:ind w:left="1152" w:hanging="432"/>
      </w:pPr>
      <w:rPr>
        <w:rFonts w:cs="Times New Roman"/>
      </w:rPr>
    </w:lvl>
    <w:lvl w:ilvl="6" w:tentative="0">
      <w:start w:val="1"/>
      <w:numFmt w:val="lowerRoman"/>
      <w:pStyle w:val="8"/>
      <w:lvlText w:val="%7)"/>
      <w:lvlJc w:val="right"/>
      <w:pPr>
        <w:tabs>
          <w:tab w:val="left" w:pos="1296"/>
        </w:tabs>
        <w:ind w:left="1296" w:hanging="288"/>
      </w:pPr>
      <w:rPr>
        <w:rFonts w:cs="Times New Roman"/>
      </w:rPr>
    </w:lvl>
    <w:lvl w:ilvl="7" w:tentative="0">
      <w:start w:val="1"/>
      <w:numFmt w:val="lowerLetter"/>
      <w:pStyle w:val="9"/>
      <w:lvlText w:val="%8."/>
      <w:lvlJc w:val="left"/>
      <w:pPr>
        <w:tabs>
          <w:tab w:val="left" w:pos="1440"/>
        </w:tabs>
        <w:ind w:left="1440" w:hanging="432"/>
      </w:pPr>
      <w:rPr>
        <w:rFonts w:cs="Times New Roman"/>
      </w:rPr>
    </w:lvl>
    <w:lvl w:ilvl="8" w:tentative="0">
      <w:start w:val="1"/>
      <w:numFmt w:val="lowerRoman"/>
      <w:pStyle w:val="10"/>
      <w:lvlText w:val="%9."/>
      <w:lvlJc w:val="right"/>
      <w:pPr>
        <w:tabs>
          <w:tab w:val="left" w:pos="1584"/>
        </w:tabs>
        <w:ind w:left="1584" w:hanging="144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lvl w:ilvl="0" w:tentative="1">
        <w:start w:val="0"/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hint="default" w:ascii="Times New Roman" w:hAnsi="Times New Roman"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AE6"/>
    <w:rsid w:val="000050BC"/>
    <w:rsid w:val="00014893"/>
    <w:rsid w:val="000152C6"/>
    <w:rsid w:val="00032571"/>
    <w:rsid w:val="00033E93"/>
    <w:rsid w:val="00036BD0"/>
    <w:rsid w:val="000402F4"/>
    <w:rsid w:val="00061BE2"/>
    <w:rsid w:val="00064D45"/>
    <w:rsid w:val="00065CDA"/>
    <w:rsid w:val="00073DA0"/>
    <w:rsid w:val="00074BF8"/>
    <w:rsid w:val="000776B2"/>
    <w:rsid w:val="0008173B"/>
    <w:rsid w:val="00082C16"/>
    <w:rsid w:val="000952D3"/>
    <w:rsid w:val="000A13AC"/>
    <w:rsid w:val="000A4341"/>
    <w:rsid w:val="000B0064"/>
    <w:rsid w:val="000B2F47"/>
    <w:rsid w:val="000B4B43"/>
    <w:rsid w:val="000C0B8C"/>
    <w:rsid w:val="000D230C"/>
    <w:rsid w:val="000D2947"/>
    <w:rsid w:val="000D2A94"/>
    <w:rsid w:val="000D5111"/>
    <w:rsid w:val="000E0FF9"/>
    <w:rsid w:val="000E3610"/>
    <w:rsid w:val="000E43EC"/>
    <w:rsid w:val="000F5AE6"/>
    <w:rsid w:val="000F5AED"/>
    <w:rsid w:val="001042B1"/>
    <w:rsid w:val="00104602"/>
    <w:rsid w:val="00106128"/>
    <w:rsid w:val="001109F8"/>
    <w:rsid w:val="0012561F"/>
    <w:rsid w:val="001359BD"/>
    <w:rsid w:val="00136932"/>
    <w:rsid w:val="00142DD1"/>
    <w:rsid w:val="0014553A"/>
    <w:rsid w:val="00146FD3"/>
    <w:rsid w:val="001517D5"/>
    <w:rsid w:val="00151835"/>
    <w:rsid w:val="001523A9"/>
    <w:rsid w:val="00160EAD"/>
    <w:rsid w:val="001657F8"/>
    <w:rsid w:val="001665CB"/>
    <w:rsid w:val="00171D31"/>
    <w:rsid w:val="00173282"/>
    <w:rsid w:val="00176122"/>
    <w:rsid w:val="00181E0E"/>
    <w:rsid w:val="0018378C"/>
    <w:rsid w:val="00184526"/>
    <w:rsid w:val="00196ED4"/>
    <w:rsid w:val="001A3D9D"/>
    <w:rsid w:val="001A74A9"/>
    <w:rsid w:val="001B1286"/>
    <w:rsid w:val="001B1DF6"/>
    <w:rsid w:val="001B28A5"/>
    <w:rsid w:val="001B3C2A"/>
    <w:rsid w:val="001B5406"/>
    <w:rsid w:val="001C4DE4"/>
    <w:rsid w:val="001C77AD"/>
    <w:rsid w:val="001C78DF"/>
    <w:rsid w:val="001E47E3"/>
    <w:rsid w:val="001E570A"/>
    <w:rsid w:val="001E6A7A"/>
    <w:rsid w:val="001E6FAF"/>
    <w:rsid w:val="001F038E"/>
    <w:rsid w:val="0021253D"/>
    <w:rsid w:val="00220A6B"/>
    <w:rsid w:val="00222AEC"/>
    <w:rsid w:val="00234274"/>
    <w:rsid w:val="00234C5B"/>
    <w:rsid w:val="00236409"/>
    <w:rsid w:val="00245330"/>
    <w:rsid w:val="0025293F"/>
    <w:rsid w:val="00255E98"/>
    <w:rsid w:val="00260309"/>
    <w:rsid w:val="00263107"/>
    <w:rsid w:val="00264A56"/>
    <w:rsid w:val="00267B6F"/>
    <w:rsid w:val="002747E5"/>
    <w:rsid w:val="00283322"/>
    <w:rsid w:val="00287C58"/>
    <w:rsid w:val="00292C33"/>
    <w:rsid w:val="002A3E34"/>
    <w:rsid w:val="002A4860"/>
    <w:rsid w:val="002B0191"/>
    <w:rsid w:val="002B35FC"/>
    <w:rsid w:val="002C0A6E"/>
    <w:rsid w:val="002C3425"/>
    <w:rsid w:val="002C36AC"/>
    <w:rsid w:val="002C50A4"/>
    <w:rsid w:val="002C5D2F"/>
    <w:rsid w:val="002C7BA6"/>
    <w:rsid w:val="002D0690"/>
    <w:rsid w:val="002D1409"/>
    <w:rsid w:val="002D7963"/>
    <w:rsid w:val="002E14D7"/>
    <w:rsid w:val="002E200F"/>
    <w:rsid w:val="002E2707"/>
    <w:rsid w:val="002E2767"/>
    <w:rsid w:val="002E6E4B"/>
    <w:rsid w:val="00300479"/>
    <w:rsid w:val="00305BCB"/>
    <w:rsid w:val="003131C9"/>
    <w:rsid w:val="00314E5C"/>
    <w:rsid w:val="003159BB"/>
    <w:rsid w:val="00327043"/>
    <w:rsid w:val="003301E3"/>
    <w:rsid w:val="00336EB1"/>
    <w:rsid w:val="00337314"/>
    <w:rsid w:val="003501EE"/>
    <w:rsid w:val="00353AB4"/>
    <w:rsid w:val="00370CC6"/>
    <w:rsid w:val="00374659"/>
    <w:rsid w:val="00391B90"/>
    <w:rsid w:val="00393855"/>
    <w:rsid w:val="003A5D0F"/>
    <w:rsid w:val="003B2D2E"/>
    <w:rsid w:val="003B529B"/>
    <w:rsid w:val="003B5914"/>
    <w:rsid w:val="003D11C5"/>
    <w:rsid w:val="003E1E99"/>
    <w:rsid w:val="003E3A67"/>
    <w:rsid w:val="00401745"/>
    <w:rsid w:val="0040181A"/>
    <w:rsid w:val="00415CB3"/>
    <w:rsid w:val="00420694"/>
    <w:rsid w:val="00427170"/>
    <w:rsid w:val="004304D5"/>
    <w:rsid w:val="004324C5"/>
    <w:rsid w:val="00432D70"/>
    <w:rsid w:val="004332E2"/>
    <w:rsid w:val="004336E5"/>
    <w:rsid w:val="00436F9B"/>
    <w:rsid w:val="00444E0E"/>
    <w:rsid w:val="00445204"/>
    <w:rsid w:val="00453B6E"/>
    <w:rsid w:val="00463D14"/>
    <w:rsid w:val="00464949"/>
    <w:rsid w:val="00471C1E"/>
    <w:rsid w:val="004812F4"/>
    <w:rsid w:val="00481794"/>
    <w:rsid w:val="00496603"/>
    <w:rsid w:val="00496A79"/>
    <w:rsid w:val="004A1FBE"/>
    <w:rsid w:val="004A2038"/>
    <w:rsid w:val="004A57DA"/>
    <w:rsid w:val="004A660D"/>
    <w:rsid w:val="004A7F90"/>
    <w:rsid w:val="004B5021"/>
    <w:rsid w:val="004B5E20"/>
    <w:rsid w:val="004C1D67"/>
    <w:rsid w:val="004C43BD"/>
    <w:rsid w:val="004C7597"/>
    <w:rsid w:val="004D1C99"/>
    <w:rsid w:val="004D35B0"/>
    <w:rsid w:val="004D4CCA"/>
    <w:rsid w:val="004E0EDD"/>
    <w:rsid w:val="004E7589"/>
    <w:rsid w:val="004F1D84"/>
    <w:rsid w:val="00513AEB"/>
    <w:rsid w:val="005158EA"/>
    <w:rsid w:val="00523B84"/>
    <w:rsid w:val="00531105"/>
    <w:rsid w:val="005344F0"/>
    <w:rsid w:val="005448C8"/>
    <w:rsid w:val="00552B88"/>
    <w:rsid w:val="005530C3"/>
    <w:rsid w:val="00560F35"/>
    <w:rsid w:val="0056544C"/>
    <w:rsid w:val="005672EA"/>
    <w:rsid w:val="00583BA1"/>
    <w:rsid w:val="005A7CDD"/>
    <w:rsid w:val="005D6AEF"/>
    <w:rsid w:val="005E6620"/>
    <w:rsid w:val="005E7824"/>
    <w:rsid w:val="005F2583"/>
    <w:rsid w:val="00600330"/>
    <w:rsid w:val="00601C32"/>
    <w:rsid w:val="00604EDA"/>
    <w:rsid w:val="00612135"/>
    <w:rsid w:val="0062088E"/>
    <w:rsid w:val="00630570"/>
    <w:rsid w:val="00632322"/>
    <w:rsid w:val="00634378"/>
    <w:rsid w:val="006530A2"/>
    <w:rsid w:val="00653253"/>
    <w:rsid w:val="00653C7D"/>
    <w:rsid w:val="00663091"/>
    <w:rsid w:val="00666C8C"/>
    <w:rsid w:val="00670FDE"/>
    <w:rsid w:val="00671287"/>
    <w:rsid w:val="00684786"/>
    <w:rsid w:val="00685397"/>
    <w:rsid w:val="00687D39"/>
    <w:rsid w:val="006907D3"/>
    <w:rsid w:val="00693B33"/>
    <w:rsid w:val="0069675A"/>
    <w:rsid w:val="006A0BB3"/>
    <w:rsid w:val="006A3584"/>
    <w:rsid w:val="006A419E"/>
    <w:rsid w:val="006A6B12"/>
    <w:rsid w:val="006B3F7F"/>
    <w:rsid w:val="006B4782"/>
    <w:rsid w:val="006B64E3"/>
    <w:rsid w:val="006D6C03"/>
    <w:rsid w:val="006E3078"/>
    <w:rsid w:val="006F19D1"/>
    <w:rsid w:val="006F53DB"/>
    <w:rsid w:val="00700ED3"/>
    <w:rsid w:val="0070130B"/>
    <w:rsid w:val="00703A4A"/>
    <w:rsid w:val="00706D04"/>
    <w:rsid w:val="00712D79"/>
    <w:rsid w:val="007202B4"/>
    <w:rsid w:val="00720EE2"/>
    <w:rsid w:val="00721C5F"/>
    <w:rsid w:val="00724D62"/>
    <w:rsid w:val="007454C8"/>
    <w:rsid w:val="00754588"/>
    <w:rsid w:val="00760282"/>
    <w:rsid w:val="00764639"/>
    <w:rsid w:val="007731B5"/>
    <w:rsid w:val="007734A1"/>
    <w:rsid w:val="00785785"/>
    <w:rsid w:val="0078633E"/>
    <w:rsid w:val="007A317D"/>
    <w:rsid w:val="007A332E"/>
    <w:rsid w:val="007A71C7"/>
    <w:rsid w:val="007B5228"/>
    <w:rsid w:val="007B7914"/>
    <w:rsid w:val="007D1B4F"/>
    <w:rsid w:val="007D5C92"/>
    <w:rsid w:val="007E41D0"/>
    <w:rsid w:val="007E7B77"/>
    <w:rsid w:val="007F0359"/>
    <w:rsid w:val="007F03E5"/>
    <w:rsid w:val="007F2712"/>
    <w:rsid w:val="00802D6B"/>
    <w:rsid w:val="00814F69"/>
    <w:rsid w:val="008173FD"/>
    <w:rsid w:val="00820DB4"/>
    <w:rsid w:val="0082260F"/>
    <w:rsid w:val="008277E1"/>
    <w:rsid w:val="00832910"/>
    <w:rsid w:val="00836625"/>
    <w:rsid w:val="00836B6C"/>
    <w:rsid w:val="008373F9"/>
    <w:rsid w:val="00837E42"/>
    <w:rsid w:val="00842334"/>
    <w:rsid w:val="00846FA8"/>
    <w:rsid w:val="0085505D"/>
    <w:rsid w:val="008575E9"/>
    <w:rsid w:val="008714B7"/>
    <w:rsid w:val="00874C3F"/>
    <w:rsid w:val="0088107F"/>
    <w:rsid w:val="0089054C"/>
    <w:rsid w:val="00894FEB"/>
    <w:rsid w:val="00895FDD"/>
    <w:rsid w:val="008A0508"/>
    <w:rsid w:val="008A397E"/>
    <w:rsid w:val="008A3D18"/>
    <w:rsid w:val="008A6640"/>
    <w:rsid w:val="008B4726"/>
    <w:rsid w:val="008C0897"/>
    <w:rsid w:val="008C244E"/>
    <w:rsid w:val="008C3E12"/>
    <w:rsid w:val="008C4084"/>
    <w:rsid w:val="008C4AA9"/>
    <w:rsid w:val="008D0435"/>
    <w:rsid w:val="008D25B7"/>
    <w:rsid w:val="008D2C12"/>
    <w:rsid w:val="008E2D87"/>
    <w:rsid w:val="008E63F6"/>
    <w:rsid w:val="008F412A"/>
    <w:rsid w:val="00902D77"/>
    <w:rsid w:val="009105F7"/>
    <w:rsid w:val="009109DE"/>
    <w:rsid w:val="00911383"/>
    <w:rsid w:val="00930CE5"/>
    <w:rsid w:val="00932AF3"/>
    <w:rsid w:val="00933190"/>
    <w:rsid w:val="00937994"/>
    <w:rsid w:val="00940660"/>
    <w:rsid w:val="009507F5"/>
    <w:rsid w:val="00957448"/>
    <w:rsid w:val="00965A81"/>
    <w:rsid w:val="00966298"/>
    <w:rsid w:val="0097126B"/>
    <w:rsid w:val="00985DEA"/>
    <w:rsid w:val="0098697B"/>
    <w:rsid w:val="00987EA4"/>
    <w:rsid w:val="00996835"/>
    <w:rsid w:val="00997FB2"/>
    <w:rsid w:val="009A1A14"/>
    <w:rsid w:val="009A1BDE"/>
    <w:rsid w:val="009A6D30"/>
    <w:rsid w:val="009A7056"/>
    <w:rsid w:val="009B2603"/>
    <w:rsid w:val="009C408F"/>
    <w:rsid w:val="009D2663"/>
    <w:rsid w:val="009D4703"/>
    <w:rsid w:val="009D6B4E"/>
    <w:rsid w:val="009E2EB7"/>
    <w:rsid w:val="009E36F4"/>
    <w:rsid w:val="009F63F8"/>
    <w:rsid w:val="009F651E"/>
    <w:rsid w:val="009F65CF"/>
    <w:rsid w:val="009F6CB5"/>
    <w:rsid w:val="009F79E0"/>
    <w:rsid w:val="00A01B7F"/>
    <w:rsid w:val="00A04BA9"/>
    <w:rsid w:val="00A23E07"/>
    <w:rsid w:val="00A25F1B"/>
    <w:rsid w:val="00A27950"/>
    <w:rsid w:val="00A34DB9"/>
    <w:rsid w:val="00A43F8A"/>
    <w:rsid w:val="00A441C6"/>
    <w:rsid w:val="00A552B4"/>
    <w:rsid w:val="00A56B15"/>
    <w:rsid w:val="00A71373"/>
    <w:rsid w:val="00A72467"/>
    <w:rsid w:val="00A777EF"/>
    <w:rsid w:val="00A8085F"/>
    <w:rsid w:val="00A82843"/>
    <w:rsid w:val="00A845EF"/>
    <w:rsid w:val="00A92657"/>
    <w:rsid w:val="00AA3280"/>
    <w:rsid w:val="00AB1BB3"/>
    <w:rsid w:val="00AB7381"/>
    <w:rsid w:val="00AB763C"/>
    <w:rsid w:val="00AC33F7"/>
    <w:rsid w:val="00AC3C34"/>
    <w:rsid w:val="00AD21C5"/>
    <w:rsid w:val="00AE62DA"/>
    <w:rsid w:val="00AF3D99"/>
    <w:rsid w:val="00AF5181"/>
    <w:rsid w:val="00AF5993"/>
    <w:rsid w:val="00B1375F"/>
    <w:rsid w:val="00B22CBA"/>
    <w:rsid w:val="00B26A3F"/>
    <w:rsid w:val="00B27C95"/>
    <w:rsid w:val="00B34911"/>
    <w:rsid w:val="00B46AEE"/>
    <w:rsid w:val="00B54D66"/>
    <w:rsid w:val="00B5664B"/>
    <w:rsid w:val="00B607CC"/>
    <w:rsid w:val="00B8226E"/>
    <w:rsid w:val="00B86349"/>
    <w:rsid w:val="00B913FB"/>
    <w:rsid w:val="00B924E8"/>
    <w:rsid w:val="00B92731"/>
    <w:rsid w:val="00B9333B"/>
    <w:rsid w:val="00BA4348"/>
    <w:rsid w:val="00BA67CC"/>
    <w:rsid w:val="00BB1B44"/>
    <w:rsid w:val="00BB3003"/>
    <w:rsid w:val="00BB3EC8"/>
    <w:rsid w:val="00BB5DB9"/>
    <w:rsid w:val="00BC0CCE"/>
    <w:rsid w:val="00BD0286"/>
    <w:rsid w:val="00BD27C9"/>
    <w:rsid w:val="00BD3AE8"/>
    <w:rsid w:val="00BE15A2"/>
    <w:rsid w:val="00BE1BB7"/>
    <w:rsid w:val="00BE4191"/>
    <w:rsid w:val="00BF4D16"/>
    <w:rsid w:val="00BF55D9"/>
    <w:rsid w:val="00BF68B7"/>
    <w:rsid w:val="00BF7EF0"/>
    <w:rsid w:val="00C1559C"/>
    <w:rsid w:val="00C156A8"/>
    <w:rsid w:val="00C17663"/>
    <w:rsid w:val="00C2282F"/>
    <w:rsid w:val="00C230AB"/>
    <w:rsid w:val="00C23C5A"/>
    <w:rsid w:val="00C23E5F"/>
    <w:rsid w:val="00C30785"/>
    <w:rsid w:val="00C35B03"/>
    <w:rsid w:val="00C36B01"/>
    <w:rsid w:val="00C433D9"/>
    <w:rsid w:val="00C57672"/>
    <w:rsid w:val="00C60B0A"/>
    <w:rsid w:val="00C66167"/>
    <w:rsid w:val="00C679BB"/>
    <w:rsid w:val="00C73E96"/>
    <w:rsid w:val="00C83618"/>
    <w:rsid w:val="00C85638"/>
    <w:rsid w:val="00C87A3B"/>
    <w:rsid w:val="00C95747"/>
    <w:rsid w:val="00CA1DFD"/>
    <w:rsid w:val="00CA28E2"/>
    <w:rsid w:val="00CC4FD3"/>
    <w:rsid w:val="00CD15FC"/>
    <w:rsid w:val="00CD16B0"/>
    <w:rsid w:val="00CD23CD"/>
    <w:rsid w:val="00CD240E"/>
    <w:rsid w:val="00CE74F7"/>
    <w:rsid w:val="00CF035C"/>
    <w:rsid w:val="00CF057A"/>
    <w:rsid w:val="00CF6E22"/>
    <w:rsid w:val="00D02C44"/>
    <w:rsid w:val="00D04706"/>
    <w:rsid w:val="00D05258"/>
    <w:rsid w:val="00D07380"/>
    <w:rsid w:val="00D07F9B"/>
    <w:rsid w:val="00D11D4D"/>
    <w:rsid w:val="00D148DE"/>
    <w:rsid w:val="00D21A62"/>
    <w:rsid w:val="00D24E07"/>
    <w:rsid w:val="00D279C4"/>
    <w:rsid w:val="00D32415"/>
    <w:rsid w:val="00D3534D"/>
    <w:rsid w:val="00D406B6"/>
    <w:rsid w:val="00D4737C"/>
    <w:rsid w:val="00D51D18"/>
    <w:rsid w:val="00D6268C"/>
    <w:rsid w:val="00D73627"/>
    <w:rsid w:val="00D73F2D"/>
    <w:rsid w:val="00D81F13"/>
    <w:rsid w:val="00D8310E"/>
    <w:rsid w:val="00D847D5"/>
    <w:rsid w:val="00D870C5"/>
    <w:rsid w:val="00D95FC9"/>
    <w:rsid w:val="00DA24C6"/>
    <w:rsid w:val="00DA4459"/>
    <w:rsid w:val="00DB4AB1"/>
    <w:rsid w:val="00DB5722"/>
    <w:rsid w:val="00DC0778"/>
    <w:rsid w:val="00DC352C"/>
    <w:rsid w:val="00DC6AE9"/>
    <w:rsid w:val="00DD00BC"/>
    <w:rsid w:val="00DD4102"/>
    <w:rsid w:val="00DD7538"/>
    <w:rsid w:val="00DE2149"/>
    <w:rsid w:val="00DE49DC"/>
    <w:rsid w:val="00DF3141"/>
    <w:rsid w:val="00E04A23"/>
    <w:rsid w:val="00E04CDA"/>
    <w:rsid w:val="00E05640"/>
    <w:rsid w:val="00E064CA"/>
    <w:rsid w:val="00E17E5F"/>
    <w:rsid w:val="00E2187B"/>
    <w:rsid w:val="00E2206B"/>
    <w:rsid w:val="00E276D5"/>
    <w:rsid w:val="00E31657"/>
    <w:rsid w:val="00E37EB1"/>
    <w:rsid w:val="00E47458"/>
    <w:rsid w:val="00E47F6C"/>
    <w:rsid w:val="00E508D9"/>
    <w:rsid w:val="00E55932"/>
    <w:rsid w:val="00E6158E"/>
    <w:rsid w:val="00E6542E"/>
    <w:rsid w:val="00E67F2A"/>
    <w:rsid w:val="00E74568"/>
    <w:rsid w:val="00E75CA3"/>
    <w:rsid w:val="00E772EA"/>
    <w:rsid w:val="00E81474"/>
    <w:rsid w:val="00E816D7"/>
    <w:rsid w:val="00E82FE4"/>
    <w:rsid w:val="00E909C1"/>
    <w:rsid w:val="00E92231"/>
    <w:rsid w:val="00E959B0"/>
    <w:rsid w:val="00EB30DC"/>
    <w:rsid w:val="00EB7CC0"/>
    <w:rsid w:val="00ED12B4"/>
    <w:rsid w:val="00ED12C7"/>
    <w:rsid w:val="00EE0B5C"/>
    <w:rsid w:val="00EE5C1E"/>
    <w:rsid w:val="00EF61E1"/>
    <w:rsid w:val="00F0240A"/>
    <w:rsid w:val="00F04869"/>
    <w:rsid w:val="00F07DD6"/>
    <w:rsid w:val="00F16426"/>
    <w:rsid w:val="00F21562"/>
    <w:rsid w:val="00F23382"/>
    <w:rsid w:val="00F27DDE"/>
    <w:rsid w:val="00F31598"/>
    <w:rsid w:val="00F41B57"/>
    <w:rsid w:val="00F433AC"/>
    <w:rsid w:val="00F519A5"/>
    <w:rsid w:val="00F52931"/>
    <w:rsid w:val="00F54090"/>
    <w:rsid w:val="00F55837"/>
    <w:rsid w:val="00F56185"/>
    <w:rsid w:val="00F646A5"/>
    <w:rsid w:val="00F7447D"/>
    <w:rsid w:val="00F8296F"/>
    <w:rsid w:val="00F82D74"/>
    <w:rsid w:val="00F923A2"/>
    <w:rsid w:val="00F97FB7"/>
    <w:rsid w:val="00FA75C2"/>
    <w:rsid w:val="00FB3EF8"/>
    <w:rsid w:val="00FB79B2"/>
    <w:rsid w:val="00FC34F3"/>
    <w:rsid w:val="00FD0EE8"/>
    <w:rsid w:val="00FD1B22"/>
    <w:rsid w:val="00FD2404"/>
    <w:rsid w:val="00FD2475"/>
    <w:rsid w:val="00FF09E4"/>
    <w:rsid w:val="00FF18BF"/>
    <w:rsid w:val="00FF4A05"/>
    <w:rsid w:val="00FF509D"/>
    <w:rsid w:val="00FF6692"/>
    <w:rsid w:val="2D5B2DE3"/>
    <w:rsid w:val="59AD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9" w:name="heading 5"/>
    <w:lsdException w:qFormat="1" w:uiPriority="0" w:name="heading 6"/>
    <w:lsdException w:qFormat="1" w:uiPriority="99" w:name="heading 7"/>
    <w:lsdException w:qFormat="1" w:uiPriority="99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99" w:name="Normal Indent"/>
    <w:lsdException w:qFormat="1" w:uiPriority="0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0" w:name="endnote text"/>
    <w:lsdException w:uiPriority="99" w:name="table of authorities"/>
    <w:lsdException w:uiPriority="99" w:name="macro"/>
    <w:lsdException w:uiPriority="99" w:name="toa heading"/>
    <w:lsdException w:uiPriority="0" w:name="List"/>
    <w:lsdException w:uiPriority="99" w:name="List Bullet"/>
    <w:lsdException w:uiPriority="99" w:name="List Number"/>
    <w:lsdException w:uiPriority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0" w:semiHidden="0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name="Body Text 2"/>
    <w:lsdException w:qFormat="1" w:uiPriority="0" w:name="Body Text 3"/>
    <w:lsdException w:qFormat="1" w:uiPriority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99" w:name="Plain Text"/>
    <w:lsdException w:uiPriority="99" w:name="E-mail Signature"/>
    <w:lsdException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99" w:semiHidden="0" w:name="Quote"/>
    <w:lsdException w:qFormat="1" w:unhideWhenUsed="0" w:uiPriority="99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47"/>
    <w:qFormat/>
    <w:uiPriority w:val="0"/>
    <w:pPr>
      <w:jc w:val="both"/>
      <w:outlineLvl w:val="0"/>
    </w:pPr>
    <w:rPr>
      <w:b/>
      <w:bCs/>
      <w:sz w:val="28"/>
      <w:szCs w:val="28"/>
    </w:rPr>
  </w:style>
  <w:style w:type="paragraph" w:styleId="3">
    <w:name w:val="heading 2"/>
    <w:basedOn w:val="1"/>
    <w:next w:val="1"/>
    <w:link w:val="48"/>
    <w:semiHidden/>
    <w:unhideWhenUsed/>
    <w:qFormat/>
    <w:uiPriority w:val="0"/>
    <w:pPr>
      <w:jc w:val="both"/>
      <w:outlineLvl w:val="1"/>
    </w:pPr>
    <w:rPr>
      <w:b/>
      <w:bCs/>
    </w:rPr>
  </w:style>
  <w:style w:type="paragraph" w:styleId="4">
    <w:name w:val="heading 3"/>
    <w:basedOn w:val="1"/>
    <w:next w:val="1"/>
    <w:link w:val="49"/>
    <w:semiHidden/>
    <w:unhideWhenUsed/>
    <w:qFormat/>
    <w:uiPriority w:val="0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</w:rPr>
  </w:style>
  <w:style w:type="paragraph" w:styleId="5">
    <w:name w:val="heading 4"/>
    <w:basedOn w:val="1"/>
    <w:next w:val="1"/>
    <w:link w:val="50"/>
    <w:semiHidden/>
    <w:unhideWhenUsed/>
    <w:qFormat/>
    <w:uiPriority w:val="0"/>
    <w:pPr>
      <w:numPr>
        <w:ilvl w:val="3"/>
        <w:numId w:val="1"/>
      </w:numPr>
      <w:spacing w:before="200"/>
      <w:jc w:val="both"/>
      <w:outlineLvl w:val="3"/>
    </w:pPr>
    <w:rPr>
      <w:rFonts w:ascii="Cambria" w:hAnsi="Cambria"/>
      <w:b/>
      <w:bCs/>
      <w:i/>
      <w:iCs/>
      <w:lang w:val="en-US"/>
    </w:rPr>
  </w:style>
  <w:style w:type="paragraph" w:styleId="6">
    <w:name w:val="heading 5"/>
    <w:basedOn w:val="1"/>
    <w:next w:val="1"/>
    <w:link w:val="51"/>
    <w:semiHidden/>
    <w:unhideWhenUsed/>
    <w:qFormat/>
    <w:uiPriority w:val="99"/>
    <w:pPr>
      <w:numPr>
        <w:ilvl w:val="4"/>
        <w:numId w:val="1"/>
      </w:numPr>
      <w:spacing w:before="200"/>
      <w:jc w:val="both"/>
      <w:outlineLvl w:val="4"/>
    </w:pPr>
    <w:rPr>
      <w:rFonts w:ascii="Cambria" w:hAnsi="Cambria"/>
      <w:b/>
      <w:bCs/>
      <w:color w:val="7F7F7F"/>
      <w:lang w:val="en-US"/>
    </w:rPr>
  </w:style>
  <w:style w:type="paragraph" w:styleId="7">
    <w:name w:val="heading 6"/>
    <w:basedOn w:val="1"/>
    <w:next w:val="1"/>
    <w:link w:val="52"/>
    <w:semiHidden/>
    <w:unhideWhenUsed/>
    <w:qFormat/>
    <w:uiPriority w:val="0"/>
    <w:pPr>
      <w:numPr>
        <w:ilvl w:val="5"/>
        <w:numId w:val="1"/>
      </w:numPr>
      <w:spacing w:line="268" w:lineRule="auto"/>
      <w:jc w:val="both"/>
      <w:outlineLvl w:val="5"/>
    </w:pPr>
    <w:rPr>
      <w:rFonts w:ascii="Cambria" w:hAnsi="Cambria"/>
      <w:b/>
      <w:bCs/>
      <w:i/>
      <w:iCs/>
      <w:color w:val="7F7F7F"/>
      <w:lang w:val="en-US"/>
    </w:rPr>
  </w:style>
  <w:style w:type="paragraph" w:styleId="8">
    <w:name w:val="heading 7"/>
    <w:basedOn w:val="1"/>
    <w:next w:val="1"/>
    <w:link w:val="53"/>
    <w:semiHidden/>
    <w:unhideWhenUsed/>
    <w:qFormat/>
    <w:uiPriority w:val="99"/>
    <w:pPr>
      <w:numPr>
        <w:ilvl w:val="6"/>
        <w:numId w:val="1"/>
      </w:numPr>
      <w:jc w:val="both"/>
      <w:outlineLvl w:val="6"/>
    </w:pPr>
    <w:rPr>
      <w:rFonts w:ascii="Cambria" w:hAnsi="Cambria"/>
      <w:i/>
      <w:iCs/>
      <w:lang w:val="en-US"/>
    </w:rPr>
  </w:style>
  <w:style w:type="paragraph" w:styleId="9">
    <w:name w:val="heading 8"/>
    <w:basedOn w:val="1"/>
    <w:next w:val="1"/>
    <w:link w:val="54"/>
    <w:semiHidden/>
    <w:unhideWhenUsed/>
    <w:qFormat/>
    <w:uiPriority w:val="99"/>
    <w:pPr>
      <w:numPr>
        <w:ilvl w:val="7"/>
        <w:numId w:val="1"/>
      </w:numPr>
      <w:jc w:val="both"/>
      <w:outlineLvl w:val="7"/>
    </w:pPr>
    <w:rPr>
      <w:rFonts w:ascii="Cambria" w:hAnsi="Cambria"/>
      <w:sz w:val="20"/>
      <w:szCs w:val="20"/>
      <w:lang w:val="en-US"/>
    </w:rPr>
  </w:style>
  <w:style w:type="paragraph" w:styleId="10">
    <w:name w:val="heading 9"/>
    <w:basedOn w:val="1"/>
    <w:next w:val="1"/>
    <w:link w:val="55"/>
    <w:semiHidden/>
    <w:unhideWhenUsed/>
    <w:qFormat/>
    <w:uiPriority w:val="0"/>
    <w:pPr>
      <w:numPr>
        <w:ilvl w:val="8"/>
        <w:numId w:val="1"/>
      </w:numPr>
      <w:jc w:val="both"/>
      <w:outlineLvl w:val="8"/>
    </w:pPr>
    <w:rPr>
      <w:rFonts w:ascii="Cambria" w:hAnsi="Cambria"/>
      <w:i/>
      <w:iCs/>
      <w:spacing w:val="5"/>
      <w:sz w:val="20"/>
      <w:szCs w:val="20"/>
      <w:lang w:val="en-US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semiHidden/>
    <w:unhideWhenUsed/>
    <w:uiPriority w:val="99"/>
    <w:rPr>
      <w:color w:val="800080"/>
      <w:u w:val="single"/>
    </w:rPr>
  </w:style>
  <w:style w:type="character" w:styleId="14">
    <w:name w:val="Emphasis"/>
    <w:qFormat/>
    <w:uiPriority w:val="0"/>
    <w:rPr>
      <w:rFonts w:hint="default" w:ascii="Times New Roman" w:hAnsi="Times New Roman" w:cs="Times New Roman"/>
      <w:b/>
      <w:i/>
      <w:spacing w:val="10"/>
    </w:rPr>
  </w:style>
  <w:style w:type="character" w:styleId="15">
    <w:name w:val="Hyperlink"/>
    <w:semiHidden/>
    <w:unhideWhenUsed/>
    <w:uiPriority w:val="99"/>
    <w:rPr>
      <w:rFonts w:hint="default" w:ascii="Times New Roman" w:hAnsi="Times New Roman" w:cs="Times New Roman"/>
      <w:color w:val="0000FF"/>
      <w:u w:val="single"/>
    </w:rPr>
  </w:style>
  <w:style w:type="character" w:styleId="16">
    <w:name w:val="Strong"/>
    <w:qFormat/>
    <w:uiPriority w:val="0"/>
    <w:rPr>
      <w:rFonts w:hint="default" w:ascii="Times New Roman" w:hAnsi="Times New Roman" w:cs="Times New Roman"/>
      <w:b/>
      <w:bCs/>
    </w:rPr>
  </w:style>
  <w:style w:type="paragraph" w:styleId="17">
    <w:name w:val="Balloon Text"/>
    <w:basedOn w:val="1"/>
    <w:link w:val="73"/>
    <w:semiHidden/>
    <w:unhideWhenUsed/>
    <w:qFormat/>
    <w:uiPriority w:val="0"/>
    <w:rPr>
      <w:rFonts w:ascii="Tahoma" w:hAnsi="Tahoma" w:cs="Tahoma"/>
      <w:sz w:val="16"/>
      <w:szCs w:val="16"/>
    </w:rPr>
  </w:style>
  <w:style w:type="paragraph" w:styleId="18">
    <w:name w:val="Body Text 2"/>
    <w:basedOn w:val="1"/>
    <w:link w:val="68"/>
    <w:semiHidden/>
    <w:unhideWhenUsed/>
    <w:qFormat/>
    <w:uiPriority w:val="0"/>
    <w:pPr>
      <w:spacing w:after="120" w:line="480" w:lineRule="auto"/>
    </w:pPr>
  </w:style>
  <w:style w:type="paragraph" w:styleId="19">
    <w:name w:val="endnote text"/>
    <w:basedOn w:val="1"/>
    <w:link w:val="61"/>
    <w:semiHidden/>
    <w:unhideWhenUsed/>
    <w:uiPriority w:val="0"/>
    <w:pPr>
      <w:spacing w:before="120"/>
      <w:jc w:val="both"/>
    </w:pPr>
  </w:style>
  <w:style w:type="paragraph" w:styleId="20">
    <w:name w:val="caption"/>
    <w:basedOn w:val="1"/>
    <w:next w:val="1"/>
    <w:semiHidden/>
    <w:unhideWhenUsed/>
    <w:qFormat/>
    <w:uiPriority w:val="0"/>
    <w:pPr>
      <w:keepNext/>
      <w:jc w:val="both"/>
    </w:pPr>
    <w:rPr>
      <w:rFonts w:eastAsia="Calibri"/>
      <w:b/>
      <w:bCs/>
      <w:lang w:val="en-US"/>
    </w:rPr>
  </w:style>
  <w:style w:type="paragraph" w:styleId="21">
    <w:name w:val="annotation text"/>
    <w:basedOn w:val="1"/>
    <w:link w:val="58"/>
    <w:semiHidden/>
    <w:unhideWhenUsed/>
    <w:uiPriority w:val="99"/>
    <w:pPr>
      <w:spacing w:after="200"/>
    </w:pPr>
    <w:rPr>
      <w:rFonts w:cs="Calibri"/>
    </w:rPr>
  </w:style>
  <w:style w:type="paragraph" w:styleId="22">
    <w:name w:val="annotation subject"/>
    <w:basedOn w:val="21"/>
    <w:next w:val="21"/>
    <w:link w:val="72"/>
    <w:semiHidden/>
    <w:unhideWhenUsed/>
    <w:qFormat/>
    <w:uiPriority w:val="99"/>
    <w:pPr>
      <w:spacing w:after="0"/>
      <w:jc w:val="both"/>
    </w:pPr>
    <w:rPr>
      <w:b/>
      <w:bCs/>
    </w:rPr>
  </w:style>
  <w:style w:type="paragraph" w:styleId="23">
    <w:name w:val="Document Map"/>
    <w:basedOn w:val="1"/>
    <w:link w:val="71"/>
    <w:semiHidden/>
    <w:unhideWhenUsed/>
    <w:uiPriority w:val="0"/>
    <w:pPr>
      <w:jc w:val="both"/>
    </w:pPr>
    <w:rPr>
      <w:rFonts w:ascii="Tahoma" w:hAnsi="Tahoma"/>
      <w:sz w:val="16"/>
      <w:szCs w:val="16"/>
    </w:rPr>
  </w:style>
  <w:style w:type="paragraph" w:styleId="24">
    <w:name w:val="footnote text"/>
    <w:basedOn w:val="1"/>
    <w:link w:val="57"/>
    <w:semiHidden/>
    <w:unhideWhenUsed/>
    <w:qFormat/>
    <w:uiPriority w:val="0"/>
    <w:pPr>
      <w:spacing w:before="120"/>
      <w:jc w:val="both"/>
    </w:pPr>
    <w:rPr>
      <w:rFonts w:ascii="Arial" w:hAnsi="Arial"/>
      <w:sz w:val="20"/>
      <w:szCs w:val="20"/>
    </w:rPr>
  </w:style>
  <w:style w:type="paragraph" w:styleId="25">
    <w:name w:val="toc 8"/>
    <w:basedOn w:val="1"/>
    <w:next w:val="1"/>
    <w:autoRedefine/>
    <w:semiHidden/>
    <w:unhideWhenUsed/>
    <w:uiPriority w:val="0"/>
    <w:pPr>
      <w:ind w:left="1680"/>
    </w:pPr>
    <w:rPr>
      <w:rFonts w:ascii="Calibri" w:hAnsi="Calibri" w:eastAsia="Calibri"/>
      <w:sz w:val="18"/>
      <w:szCs w:val="18"/>
    </w:rPr>
  </w:style>
  <w:style w:type="paragraph" w:styleId="26">
    <w:name w:val="header"/>
    <w:basedOn w:val="1"/>
    <w:link w:val="59"/>
    <w:unhideWhenUsed/>
    <w:uiPriority w:val="99"/>
    <w:pPr>
      <w:tabs>
        <w:tab w:val="center" w:pos="4677"/>
        <w:tab w:val="right" w:pos="9355"/>
      </w:tabs>
    </w:pPr>
    <w:rPr>
      <w:rFonts w:ascii="Calibri" w:hAnsi="Calibri" w:eastAsia="Calibri"/>
    </w:rPr>
  </w:style>
  <w:style w:type="paragraph" w:styleId="27">
    <w:name w:val="toc 9"/>
    <w:basedOn w:val="1"/>
    <w:next w:val="1"/>
    <w:autoRedefine/>
    <w:semiHidden/>
    <w:unhideWhenUsed/>
    <w:uiPriority w:val="0"/>
    <w:pPr>
      <w:ind w:left="1920"/>
    </w:pPr>
    <w:rPr>
      <w:rFonts w:ascii="Calibri" w:hAnsi="Calibri" w:eastAsia="Calibri"/>
      <w:sz w:val="18"/>
      <w:szCs w:val="18"/>
    </w:rPr>
  </w:style>
  <w:style w:type="paragraph" w:styleId="28">
    <w:name w:val="toc 7"/>
    <w:basedOn w:val="1"/>
    <w:next w:val="1"/>
    <w:autoRedefine/>
    <w:semiHidden/>
    <w:unhideWhenUsed/>
    <w:uiPriority w:val="0"/>
    <w:pPr>
      <w:ind w:left="1440"/>
    </w:pPr>
    <w:rPr>
      <w:rFonts w:ascii="Calibri" w:hAnsi="Calibri" w:eastAsia="Calibri"/>
      <w:sz w:val="18"/>
      <w:szCs w:val="18"/>
    </w:rPr>
  </w:style>
  <w:style w:type="paragraph" w:styleId="29">
    <w:name w:val="Body Text"/>
    <w:basedOn w:val="1"/>
    <w:link w:val="64"/>
    <w:unhideWhenUsed/>
    <w:uiPriority w:val="0"/>
    <w:rPr>
      <w:sz w:val="28"/>
    </w:rPr>
  </w:style>
  <w:style w:type="paragraph" w:styleId="30">
    <w:name w:val="toc 1"/>
    <w:basedOn w:val="1"/>
    <w:next w:val="1"/>
    <w:autoRedefine/>
    <w:semiHidden/>
    <w:unhideWhenUsed/>
    <w:uiPriority w:val="0"/>
    <w:pPr>
      <w:spacing w:after="100"/>
      <w:jc w:val="both"/>
    </w:pPr>
    <w:rPr>
      <w:rFonts w:eastAsia="Calibri"/>
      <w:lang w:val="en-US"/>
    </w:rPr>
  </w:style>
  <w:style w:type="paragraph" w:styleId="31">
    <w:name w:val="toc 6"/>
    <w:basedOn w:val="1"/>
    <w:next w:val="1"/>
    <w:autoRedefine/>
    <w:semiHidden/>
    <w:unhideWhenUsed/>
    <w:uiPriority w:val="0"/>
    <w:pPr>
      <w:ind w:left="1200"/>
    </w:pPr>
    <w:rPr>
      <w:rFonts w:ascii="Calibri" w:hAnsi="Calibri" w:eastAsia="Calibri"/>
      <w:sz w:val="18"/>
      <w:szCs w:val="18"/>
    </w:rPr>
  </w:style>
  <w:style w:type="paragraph" w:styleId="32">
    <w:name w:val="toc 3"/>
    <w:basedOn w:val="1"/>
    <w:next w:val="1"/>
    <w:autoRedefine/>
    <w:semiHidden/>
    <w:unhideWhenUsed/>
    <w:uiPriority w:val="0"/>
    <w:pPr>
      <w:ind w:left="482"/>
    </w:pPr>
    <w:rPr>
      <w:rFonts w:eastAsia="Calibri"/>
      <w:iCs/>
      <w:szCs w:val="20"/>
    </w:rPr>
  </w:style>
  <w:style w:type="paragraph" w:styleId="33">
    <w:name w:val="toc 2"/>
    <w:basedOn w:val="1"/>
    <w:next w:val="1"/>
    <w:autoRedefine/>
    <w:semiHidden/>
    <w:unhideWhenUsed/>
    <w:uiPriority w:val="0"/>
    <w:pPr>
      <w:ind w:left="238"/>
    </w:pPr>
    <w:rPr>
      <w:rFonts w:eastAsia="Calibri"/>
      <w:b/>
      <w:szCs w:val="20"/>
    </w:rPr>
  </w:style>
  <w:style w:type="paragraph" w:styleId="34">
    <w:name w:val="toc 4"/>
    <w:basedOn w:val="1"/>
    <w:next w:val="1"/>
    <w:autoRedefine/>
    <w:semiHidden/>
    <w:unhideWhenUsed/>
    <w:uiPriority w:val="0"/>
    <w:pPr>
      <w:ind w:left="720"/>
    </w:pPr>
    <w:rPr>
      <w:rFonts w:ascii="Calibri" w:hAnsi="Calibri" w:eastAsia="Calibri"/>
      <w:sz w:val="18"/>
      <w:szCs w:val="18"/>
    </w:rPr>
  </w:style>
  <w:style w:type="paragraph" w:styleId="35">
    <w:name w:val="toc 5"/>
    <w:basedOn w:val="1"/>
    <w:next w:val="1"/>
    <w:autoRedefine/>
    <w:semiHidden/>
    <w:unhideWhenUsed/>
    <w:uiPriority w:val="0"/>
    <w:pPr>
      <w:ind w:left="960"/>
    </w:pPr>
    <w:rPr>
      <w:rFonts w:ascii="Calibri" w:hAnsi="Calibri" w:eastAsia="Calibri"/>
      <w:sz w:val="18"/>
      <w:szCs w:val="18"/>
    </w:rPr>
  </w:style>
  <w:style w:type="paragraph" w:styleId="36">
    <w:name w:val="Body Text Indent"/>
    <w:basedOn w:val="1"/>
    <w:link w:val="66"/>
    <w:semiHidden/>
    <w:unhideWhenUsed/>
    <w:qFormat/>
    <w:uiPriority w:val="0"/>
    <w:pPr>
      <w:spacing w:after="120"/>
      <w:ind w:left="283"/>
    </w:pPr>
  </w:style>
  <w:style w:type="paragraph" w:styleId="37">
    <w:name w:val="Title"/>
    <w:basedOn w:val="1"/>
    <w:next w:val="1"/>
    <w:link w:val="63"/>
    <w:qFormat/>
    <w:uiPriority w:val="99"/>
    <w:pPr>
      <w:pBdr>
        <w:bottom w:val="single" w:color="auto" w:sz="4" w:space="1"/>
      </w:pBdr>
      <w:contextualSpacing/>
      <w:jc w:val="both"/>
    </w:pPr>
    <w:rPr>
      <w:rFonts w:ascii="Cambria" w:hAnsi="Cambria"/>
      <w:spacing w:val="5"/>
      <w:sz w:val="52"/>
      <w:szCs w:val="52"/>
    </w:rPr>
  </w:style>
  <w:style w:type="paragraph" w:styleId="38">
    <w:name w:val="footer"/>
    <w:basedOn w:val="1"/>
    <w:link w:val="60"/>
    <w:unhideWhenUsed/>
    <w:uiPriority w:val="99"/>
    <w:pPr>
      <w:tabs>
        <w:tab w:val="center" w:pos="4677"/>
        <w:tab w:val="right" w:pos="9355"/>
      </w:tabs>
    </w:pPr>
    <w:rPr>
      <w:rFonts w:ascii="Calibri" w:hAnsi="Calibri" w:eastAsia="Calibri"/>
    </w:rPr>
  </w:style>
  <w:style w:type="paragraph" w:styleId="39">
    <w:name w:val="List"/>
    <w:basedOn w:val="1"/>
    <w:link w:val="62"/>
    <w:semiHidden/>
    <w:unhideWhenUsed/>
    <w:uiPriority w:val="0"/>
    <w:pPr>
      <w:tabs>
        <w:tab w:val="left" w:pos="1068"/>
      </w:tabs>
      <w:spacing w:before="120" w:after="120"/>
      <w:ind w:left="1068" w:hanging="360"/>
      <w:jc w:val="both"/>
    </w:pPr>
    <w:rPr>
      <w:rFonts w:eastAsia="Calibri"/>
      <w:spacing w:val="-5"/>
      <w:szCs w:val="20"/>
    </w:rPr>
  </w:style>
  <w:style w:type="paragraph" w:styleId="40">
    <w:name w:val="Normal (Web)"/>
    <w:basedOn w:val="1"/>
    <w:semiHidden/>
    <w:unhideWhenUsed/>
    <w:uiPriority w:val="0"/>
    <w:pPr>
      <w:spacing w:before="100" w:beforeAutospacing="1" w:after="100" w:afterAutospacing="1"/>
    </w:pPr>
  </w:style>
  <w:style w:type="paragraph" w:styleId="41">
    <w:name w:val="Body Text 3"/>
    <w:basedOn w:val="1"/>
    <w:link w:val="69"/>
    <w:semiHidden/>
    <w:unhideWhenUsed/>
    <w:qFormat/>
    <w:uiPriority w:val="0"/>
    <w:pPr>
      <w:spacing w:before="100" w:beforeAutospacing="1" w:after="100" w:afterAutospacing="1"/>
      <w:jc w:val="both"/>
    </w:pPr>
    <w:rPr>
      <w:rFonts w:eastAsia="Calibri"/>
    </w:rPr>
  </w:style>
  <w:style w:type="paragraph" w:styleId="42">
    <w:name w:val="Body Text Indent 2"/>
    <w:basedOn w:val="1"/>
    <w:link w:val="70"/>
    <w:semiHidden/>
    <w:unhideWhenUsed/>
    <w:qFormat/>
    <w:uiPriority w:val="0"/>
    <w:pPr>
      <w:spacing w:after="120" w:line="480" w:lineRule="auto"/>
      <w:ind w:left="283"/>
    </w:pPr>
  </w:style>
  <w:style w:type="paragraph" w:styleId="43">
    <w:name w:val="Subtitle"/>
    <w:basedOn w:val="1"/>
    <w:next w:val="1"/>
    <w:link w:val="67"/>
    <w:qFormat/>
    <w:uiPriority w:val="99"/>
    <w:pPr>
      <w:spacing w:after="600"/>
      <w:jc w:val="both"/>
    </w:pPr>
    <w:rPr>
      <w:rFonts w:ascii="Cambria" w:hAnsi="Cambria"/>
      <w:i/>
      <w:iCs/>
      <w:spacing w:val="13"/>
    </w:rPr>
  </w:style>
  <w:style w:type="paragraph" w:styleId="44">
    <w:name w:val="List 2"/>
    <w:basedOn w:val="1"/>
    <w:semiHidden/>
    <w:unhideWhenUsed/>
    <w:uiPriority w:val="0"/>
    <w:pPr>
      <w:spacing w:before="120" w:after="120" w:line="276" w:lineRule="auto"/>
      <w:ind w:left="566" w:hanging="283"/>
      <w:contextualSpacing/>
      <w:jc w:val="both"/>
    </w:pPr>
    <w:rPr>
      <w:rFonts w:ascii="Arial" w:hAnsi="Arial"/>
    </w:rPr>
  </w:style>
  <w:style w:type="paragraph" w:styleId="45">
    <w:name w:val="HTML Preformatted"/>
    <w:basedOn w:val="1"/>
    <w:link w:val="56"/>
    <w:semiHidden/>
    <w:unhideWhenUsed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20"/>
      <w:jc w:val="both"/>
    </w:pPr>
    <w:rPr>
      <w:rFonts w:ascii="Courier New" w:hAnsi="Courier New" w:eastAsia="Calibri" w:cs="Courier New"/>
      <w:sz w:val="20"/>
      <w:szCs w:val="20"/>
    </w:rPr>
  </w:style>
  <w:style w:type="table" w:styleId="46">
    <w:name w:val="Table Grid"/>
    <w:basedOn w:val="12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7">
    <w:name w:val="Заголовок 1 Знак"/>
    <w:basedOn w:val="11"/>
    <w:link w:val="2"/>
    <w:uiPriority w:val="0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customStyle="1" w:styleId="48">
    <w:name w:val="Заголовок 2 Знак"/>
    <w:basedOn w:val="11"/>
    <w:link w:val="3"/>
    <w:semiHidden/>
    <w:uiPriority w:val="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49">
    <w:name w:val="Заголовок 3 Знак"/>
    <w:basedOn w:val="11"/>
    <w:link w:val="4"/>
    <w:semiHidden/>
    <w:uiPriority w:val="0"/>
    <w:rPr>
      <w:rFonts w:ascii="Cambria" w:hAnsi="Cambria" w:eastAsia="Times New Roman" w:cs="Times New Roman"/>
      <w:b/>
      <w:bCs/>
      <w:color w:val="4F81BD"/>
    </w:rPr>
  </w:style>
  <w:style w:type="character" w:customStyle="1" w:styleId="50">
    <w:name w:val="Заголовок 4 Знак"/>
    <w:basedOn w:val="11"/>
    <w:link w:val="5"/>
    <w:semiHidden/>
    <w:uiPriority w:val="0"/>
    <w:rPr>
      <w:rFonts w:ascii="Cambria" w:hAnsi="Cambria" w:eastAsia="Times New Roman" w:cs="Times New Roman"/>
      <w:b/>
      <w:bCs/>
      <w:i/>
      <w:iCs/>
      <w:sz w:val="24"/>
      <w:szCs w:val="24"/>
      <w:lang w:val="en-US"/>
    </w:rPr>
  </w:style>
  <w:style w:type="character" w:customStyle="1" w:styleId="51">
    <w:name w:val="Заголовок 5 Знак"/>
    <w:basedOn w:val="11"/>
    <w:link w:val="6"/>
    <w:semiHidden/>
    <w:uiPriority w:val="99"/>
    <w:rPr>
      <w:rFonts w:ascii="Cambria" w:hAnsi="Cambria" w:eastAsia="Times New Roman" w:cs="Times New Roman"/>
      <w:b/>
      <w:bCs/>
      <w:color w:val="7F7F7F"/>
      <w:sz w:val="24"/>
      <w:szCs w:val="24"/>
      <w:lang w:val="en-US"/>
    </w:rPr>
  </w:style>
  <w:style w:type="character" w:customStyle="1" w:styleId="52">
    <w:name w:val="Заголовок 6 Знак"/>
    <w:basedOn w:val="11"/>
    <w:link w:val="7"/>
    <w:semiHidden/>
    <w:uiPriority w:val="0"/>
    <w:rPr>
      <w:rFonts w:ascii="Cambria" w:hAnsi="Cambria" w:eastAsia="Times New Roman" w:cs="Times New Roman"/>
      <w:b/>
      <w:bCs/>
      <w:i/>
      <w:iCs/>
      <w:color w:val="7F7F7F"/>
      <w:sz w:val="24"/>
      <w:szCs w:val="24"/>
      <w:lang w:val="en-US"/>
    </w:rPr>
  </w:style>
  <w:style w:type="character" w:customStyle="1" w:styleId="53">
    <w:name w:val="Заголовок 7 Знак"/>
    <w:basedOn w:val="11"/>
    <w:link w:val="8"/>
    <w:semiHidden/>
    <w:qFormat/>
    <w:uiPriority w:val="99"/>
    <w:rPr>
      <w:rFonts w:ascii="Cambria" w:hAnsi="Cambria" w:eastAsia="Times New Roman" w:cs="Times New Roman"/>
      <w:i/>
      <w:iCs/>
      <w:sz w:val="24"/>
      <w:szCs w:val="24"/>
      <w:lang w:val="en-US"/>
    </w:rPr>
  </w:style>
  <w:style w:type="character" w:customStyle="1" w:styleId="54">
    <w:name w:val="Заголовок 8 Знак"/>
    <w:basedOn w:val="11"/>
    <w:link w:val="9"/>
    <w:semiHidden/>
    <w:uiPriority w:val="99"/>
    <w:rPr>
      <w:rFonts w:ascii="Cambria" w:hAnsi="Cambria" w:eastAsia="Times New Roman" w:cs="Times New Roman"/>
      <w:sz w:val="20"/>
      <w:szCs w:val="20"/>
      <w:lang w:val="en-US"/>
    </w:rPr>
  </w:style>
  <w:style w:type="character" w:customStyle="1" w:styleId="55">
    <w:name w:val="Заголовок 9 Знак"/>
    <w:basedOn w:val="11"/>
    <w:link w:val="10"/>
    <w:semiHidden/>
    <w:uiPriority w:val="0"/>
    <w:rPr>
      <w:rFonts w:ascii="Cambria" w:hAnsi="Cambria" w:eastAsia="Times New Roman" w:cs="Times New Roman"/>
      <w:i/>
      <w:iCs/>
      <w:spacing w:val="5"/>
      <w:sz w:val="20"/>
      <w:szCs w:val="20"/>
      <w:lang w:val="en-US"/>
    </w:rPr>
  </w:style>
  <w:style w:type="character" w:customStyle="1" w:styleId="56">
    <w:name w:val="Стандартный HTML Знак"/>
    <w:basedOn w:val="11"/>
    <w:link w:val="45"/>
    <w:semiHidden/>
    <w:uiPriority w:val="0"/>
    <w:rPr>
      <w:rFonts w:ascii="Courier New" w:hAnsi="Courier New" w:eastAsia="Calibri" w:cs="Courier New"/>
      <w:sz w:val="20"/>
      <w:szCs w:val="20"/>
      <w:lang w:eastAsia="ru-RU"/>
    </w:rPr>
  </w:style>
  <w:style w:type="character" w:customStyle="1" w:styleId="57">
    <w:name w:val="Текст сноски Знак"/>
    <w:basedOn w:val="11"/>
    <w:link w:val="24"/>
    <w:semiHidden/>
    <w:uiPriority w:val="0"/>
    <w:rPr>
      <w:rFonts w:ascii="Arial" w:hAnsi="Arial" w:eastAsia="Times New Roman" w:cs="Times New Roman"/>
      <w:sz w:val="20"/>
      <w:szCs w:val="20"/>
    </w:rPr>
  </w:style>
  <w:style w:type="character" w:customStyle="1" w:styleId="58">
    <w:name w:val="Текст примечания Знак"/>
    <w:basedOn w:val="11"/>
    <w:link w:val="21"/>
    <w:semiHidden/>
    <w:uiPriority w:val="99"/>
    <w:rPr>
      <w:rFonts w:cs="Calibri"/>
    </w:rPr>
  </w:style>
  <w:style w:type="character" w:customStyle="1" w:styleId="59">
    <w:name w:val="Верхний колонтитул Знак"/>
    <w:basedOn w:val="11"/>
    <w:link w:val="26"/>
    <w:uiPriority w:val="99"/>
    <w:rPr>
      <w:rFonts w:ascii="Calibri" w:hAnsi="Calibri" w:eastAsia="Calibri" w:cs="Times New Roman"/>
    </w:rPr>
  </w:style>
  <w:style w:type="character" w:customStyle="1" w:styleId="60">
    <w:name w:val="Нижний колонтитул Знак"/>
    <w:basedOn w:val="11"/>
    <w:link w:val="38"/>
    <w:uiPriority w:val="99"/>
    <w:rPr>
      <w:rFonts w:ascii="Calibri" w:hAnsi="Calibri" w:eastAsia="Calibri" w:cs="Times New Roman"/>
    </w:rPr>
  </w:style>
  <w:style w:type="character" w:customStyle="1" w:styleId="61">
    <w:name w:val="Текст концевой сноски Знак"/>
    <w:basedOn w:val="11"/>
    <w:link w:val="19"/>
    <w:semiHidden/>
    <w:uiPriority w:val="0"/>
  </w:style>
  <w:style w:type="character" w:customStyle="1" w:styleId="62">
    <w:name w:val="Список Знак"/>
    <w:link w:val="39"/>
    <w:semiHidden/>
    <w:locked/>
    <w:uiPriority w:val="0"/>
    <w:rPr>
      <w:rFonts w:ascii="Times New Roman" w:hAnsi="Times New Roman" w:eastAsia="Calibri" w:cs="Times New Roman"/>
      <w:spacing w:val="-5"/>
      <w:sz w:val="24"/>
      <w:szCs w:val="20"/>
    </w:rPr>
  </w:style>
  <w:style w:type="character" w:customStyle="1" w:styleId="63">
    <w:name w:val="Заголовок Знак"/>
    <w:basedOn w:val="11"/>
    <w:link w:val="37"/>
    <w:uiPriority w:val="99"/>
    <w:rPr>
      <w:rFonts w:ascii="Cambria" w:hAnsi="Cambria" w:eastAsia="Times New Roman" w:cs="Times New Roman"/>
      <w:spacing w:val="5"/>
      <w:sz w:val="52"/>
      <w:szCs w:val="52"/>
      <w:lang w:eastAsia="ru-RU"/>
    </w:rPr>
  </w:style>
  <w:style w:type="character" w:customStyle="1" w:styleId="64">
    <w:name w:val="Основной текст Знак"/>
    <w:link w:val="29"/>
    <w:locked/>
    <w:uiPriority w:val="0"/>
    <w:rPr>
      <w:rFonts w:ascii="Times New Roman" w:hAnsi="Times New Roman" w:eastAsia="Times New Roman" w:cs="Times New Roman"/>
      <w:sz w:val="28"/>
    </w:rPr>
  </w:style>
  <w:style w:type="character" w:customStyle="1" w:styleId="65">
    <w:name w:val="Основной текст Знак1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6">
    <w:name w:val="Основной текст с отступом Знак"/>
    <w:basedOn w:val="11"/>
    <w:link w:val="36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7">
    <w:name w:val="Подзаголовок Знак"/>
    <w:basedOn w:val="11"/>
    <w:link w:val="43"/>
    <w:uiPriority w:val="99"/>
    <w:rPr>
      <w:rFonts w:ascii="Cambria" w:hAnsi="Cambria" w:eastAsia="Times New Roman" w:cs="Times New Roman"/>
      <w:i/>
      <w:iCs/>
      <w:spacing w:val="13"/>
      <w:sz w:val="24"/>
      <w:szCs w:val="24"/>
      <w:lang w:eastAsia="ru-RU"/>
    </w:rPr>
  </w:style>
  <w:style w:type="character" w:customStyle="1" w:styleId="68">
    <w:name w:val="Основной текст 2 Знак"/>
    <w:basedOn w:val="11"/>
    <w:link w:val="18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9">
    <w:name w:val="Основной текст 3 Знак"/>
    <w:basedOn w:val="11"/>
    <w:link w:val="41"/>
    <w:semiHidden/>
    <w:qFormat/>
    <w:uiPriority w:val="0"/>
    <w:rPr>
      <w:rFonts w:ascii="Times New Roman" w:hAnsi="Times New Roman" w:eastAsia="Calibri" w:cs="Times New Roman"/>
      <w:sz w:val="24"/>
      <w:szCs w:val="24"/>
      <w:lang w:eastAsia="ru-RU"/>
    </w:rPr>
  </w:style>
  <w:style w:type="character" w:customStyle="1" w:styleId="70">
    <w:name w:val="Основной текст с отступом 2 Знак"/>
    <w:basedOn w:val="11"/>
    <w:link w:val="42"/>
    <w:semiHidden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1">
    <w:name w:val="Схема документа Знак"/>
    <w:basedOn w:val="11"/>
    <w:link w:val="23"/>
    <w:semiHidden/>
    <w:qFormat/>
    <w:uiPriority w:val="0"/>
    <w:rPr>
      <w:rFonts w:ascii="Tahoma" w:hAnsi="Tahoma"/>
      <w:sz w:val="16"/>
      <w:szCs w:val="16"/>
    </w:rPr>
  </w:style>
  <w:style w:type="character" w:customStyle="1" w:styleId="72">
    <w:name w:val="Тема примечания Знак"/>
    <w:basedOn w:val="58"/>
    <w:link w:val="22"/>
    <w:semiHidden/>
    <w:uiPriority w:val="99"/>
    <w:rPr>
      <w:rFonts w:cs="Calibri"/>
      <w:b/>
      <w:bCs/>
    </w:rPr>
  </w:style>
  <w:style w:type="character" w:customStyle="1" w:styleId="73">
    <w:name w:val="Текст выноски Знак"/>
    <w:basedOn w:val="11"/>
    <w:link w:val="17"/>
    <w:semiHidden/>
    <w:uiPriority w:val="0"/>
    <w:rPr>
      <w:rFonts w:ascii="Tahoma" w:hAnsi="Tahoma" w:cs="Tahoma"/>
      <w:sz w:val="16"/>
      <w:szCs w:val="16"/>
    </w:rPr>
  </w:style>
  <w:style w:type="paragraph" w:styleId="74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75">
    <w:name w:val="Абзац списка Знак"/>
    <w:link w:val="76"/>
    <w:locked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6">
    <w:name w:val="List Paragraph"/>
    <w:basedOn w:val="1"/>
    <w:link w:val="75"/>
    <w:qFormat/>
    <w:uiPriority w:val="34"/>
    <w:pPr>
      <w:ind w:left="720"/>
      <w:contextualSpacing/>
    </w:pPr>
  </w:style>
  <w:style w:type="paragraph" w:styleId="77">
    <w:name w:val="Quote"/>
    <w:basedOn w:val="1"/>
    <w:next w:val="1"/>
    <w:link w:val="78"/>
    <w:qFormat/>
    <w:uiPriority w:val="99"/>
    <w:pPr>
      <w:spacing w:before="200"/>
      <w:ind w:left="360" w:right="360"/>
      <w:jc w:val="both"/>
    </w:pPr>
    <w:rPr>
      <w:rFonts w:eastAsia="Calibri"/>
      <w:i/>
      <w:iCs/>
      <w:sz w:val="20"/>
      <w:szCs w:val="20"/>
    </w:rPr>
  </w:style>
  <w:style w:type="character" w:customStyle="1" w:styleId="78">
    <w:name w:val="Цитата 2 Знак"/>
    <w:basedOn w:val="11"/>
    <w:link w:val="77"/>
    <w:uiPriority w:val="99"/>
    <w:rPr>
      <w:rFonts w:ascii="Times New Roman" w:hAnsi="Times New Roman" w:eastAsia="Calibri" w:cs="Times New Roman"/>
      <w:i/>
      <w:iCs/>
      <w:sz w:val="20"/>
      <w:szCs w:val="20"/>
      <w:lang w:eastAsia="ru-RU"/>
    </w:rPr>
  </w:style>
  <w:style w:type="paragraph" w:styleId="79">
    <w:name w:val="Intense Quote"/>
    <w:basedOn w:val="1"/>
    <w:next w:val="1"/>
    <w:link w:val="80"/>
    <w:qFormat/>
    <w:uiPriority w:val="99"/>
    <w:pPr>
      <w:pBdr>
        <w:bottom w:val="single" w:color="auto" w:sz="4" w:space="1"/>
      </w:pBdr>
      <w:spacing w:before="200" w:after="280"/>
      <w:ind w:left="1008" w:right="1152"/>
      <w:jc w:val="both"/>
    </w:pPr>
    <w:rPr>
      <w:rFonts w:eastAsia="Calibri"/>
      <w:b/>
      <w:bCs/>
      <w:i/>
      <w:iCs/>
      <w:sz w:val="20"/>
      <w:szCs w:val="20"/>
    </w:rPr>
  </w:style>
  <w:style w:type="character" w:customStyle="1" w:styleId="80">
    <w:name w:val="Выделенная цитата Знак"/>
    <w:basedOn w:val="11"/>
    <w:link w:val="79"/>
    <w:qFormat/>
    <w:uiPriority w:val="99"/>
    <w:rPr>
      <w:rFonts w:ascii="Times New Roman" w:hAnsi="Times New Roman" w:eastAsia="Calibri" w:cs="Times New Roman"/>
      <w:b/>
      <w:bCs/>
      <w:i/>
      <w:iCs/>
      <w:sz w:val="20"/>
      <w:szCs w:val="20"/>
      <w:lang w:eastAsia="ru-RU"/>
    </w:rPr>
  </w:style>
  <w:style w:type="paragraph" w:customStyle="1" w:styleId="81">
    <w:name w:val="TOC Heading"/>
    <w:basedOn w:val="2"/>
    <w:next w:val="1"/>
    <w:semiHidden/>
    <w:unhideWhenUsed/>
    <w:qFormat/>
    <w:uiPriority w:val="0"/>
    <w:pPr>
      <w:outlineLvl w:val="9"/>
    </w:pPr>
  </w:style>
  <w:style w:type="paragraph" w:customStyle="1" w:styleId="82">
    <w:name w:val="ConsPlusCell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83">
    <w:name w:val="ConsPlu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Calibri" w:cs="Arial"/>
      <w:sz w:val="20"/>
      <w:szCs w:val="20"/>
      <w:lang w:val="ru-RU" w:eastAsia="ru-RU" w:bidi="ar-SA"/>
    </w:rPr>
  </w:style>
  <w:style w:type="character" w:customStyle="1" w:styleId="84">
    <w:name w:val="Стиль1 Знак"/>
    <w:link w:val="85"/>
    <w:qFormat/>
    <w:locked/>
    <w:uiPriority w:val="99"/>
    <w:rPr>
      <w:rFonts w:ascii="Calibri" w:hAnsi="Calibri" w:eastAsia="Times New Roman" w:cs="Times New Roman"/>
      <w:b/>
      <w:bCs/>
      <w:sz w:val="24"/>
      <w:szCs w:val="24"/>
      <w:lang w:eastAsia="ru-RU"/>
    </w:rPr>
  </w:style>
  <w:style w:type="paragraph" w:customStyle="1" w:styleId="85">
    <w:name w:val="Стиль1"/>
    <w:basedOn w:val="3"/>
    <w:link w:val="84"/>
    <w:qFormat/>
    <w:uiPriority w:val="99"/>
    <w:rPr>
      <w:rFonts w:ascii="Calibri" w:hAnsi="Calibri"/>
    </w:rPr>
  </w:style>
  <w:style w:type="paragraph" w:customStyle="1" w:styleId="86">
    <w:name w:val="Заголовок1"/>
    <w:basedOn w:val="2"/>
    <w:qFormat/>
    <w:uiPriority w:val="99"/>
    <w:pPr>
      <w:spacing w:before="120"/>
    </w:pPr>
    <w:rPr>
      <w:szCs w:val="36"/>
    </w:rPr>
  </w:style>
  <w:style w:type="paragraph" w:customStyle="1" w:styleId="87">
    <w:name w:val="Заголовок2"/>
    <w:basedOn w:val="4"/>
    <w:qFormat/>
    <w:uiPriority w:val="99"/>
    <w:pPr>
      <w:keepLines w:val="0"/>
      <w:tabs>
        <w:tab w:val="left" w:pos="927"/>
      </w:tabs>
      <w:spacing w:before="120" w:line="240" w:lineRule="auto"/>
      <w:ind w:left="927" w:hanging="360"/>
      <w:jc w:val="both"/>
    </w:pPr>
    <w:rPr>
      <w:rFonts w:ascii="Calibri" w:hAnsi="Calibri"/>
      <w:b w:val="0"/>
      <w:color w:val="auto"/>
      <w:sz w:val="20"/>
      <w:szCs w:val="20"/>
      <w:u w:val="single"/>
      <w:lang w:eastAsia="ru-RU"/>
    </w:rPr>
  </w:style>
  <w:style w:type="paragraph" w:customStyle="1" w:styleId="88">
    <w:name w:val="Заголовок4"/>
    <w:basedOn w:val="4"/>
    <w:qFormat/>
    <w:uiPriority w:val="99"/>
    <w:pPr>
      <w:keepLines w:val="0"/>
      <w:spacing w:before="120" w:line="240" w:lineRule="auto"/>
      <w:jc w:val="both"/>
    </w:pPr>
    <w:rPr>
      <w:rFonts w:ascii="Calibri" w:hAnsi="Calibri" w:cs="Cambria"/>
      <w:b w:val="0"/>
      <w:color w:val="auto"/>
      <w:sz w:val="20"/>
      <w:szCs w:val="20"/>
      <w:u w:val="single"/>
      <w:lang w:eastAsia="ru-RU"/>
    </w:rPr>
  </w:style>
  <w:style w:type="paragraph" w:customStyle="1" w:styleId="89">
    <w:name w:val="ЭК - заголовок 1"/>
    <w:basedOn w:val="76"/>
    <w:autoRedefine/>
    <w:qFormat/>
    <w:uiPriority w:val="99"/>
    <w:pPr>
      <w:ind w:left="360" w:hanging="360"/>
      <w:jc w:val="both"/>
      <w:outlineLvl w:val="0"/>
    </w:pPr>
    <w:rPr>
      <w:rFonts w:eastAsia="Calibri"/>
      <w:b/>
      <w:bCs/>
      <w:sz w:val="28"/>
      <w:szCs w:val="28"/>
      <w:lang w:val="en-US"/>
    </w:rPr>
  </w:style>
  <w:style w:type="character" w:customStyle="1" w:styleId="90">
    <w:name w:val="ЭК - заголовок 2 Знак"/>
    <w:link w:val="91"/>
    <w:qFormat/>
    <w:locked/>
    <w:uiPriority w:val="99"/>
    <w:rPr>
      <w:rFonts w:ascii="Times New Roman" w:hAnsi="Times New Roman" w:eastAsia="Calibri" w:cs="Times New Roman"/>
      <w:b/>
      <w:sz w:val="26"/>
      <w:szCs w:val="20"/>
      <w:lang w:val="en-US"/>
    </w:rPr>
  </w:style>
  <w:style w:type="paragraph" w:customStyle="1" w:styleId="91">
    <w:name w:val="ЭК - заголовок 2"/>
    <w:basedOn w:val="76"/>
    <w:link w:val="90"/>
    <w:autoRedefine/>
    <w:qFormat/>
    <w:uiPriority w:val="99"/>
    <w:pPr>
      <w:ind w:left="792" w:hanging="432"/>
      <w:jc w:val="both"/>
      <w:outlineLvl w:val="1"/>
    </w:pPr>
    <w:rPr>
      <w:rFonts w:eastAsia="Calibri"/>
      <w:b/>
      <w:sz w:val="26"/>
      <w:szCs w:val="20"/>
      <w:lang w:val="en-US"/>
    </w:rPr>
  </w:style>
  <w:style w:type="character" w:customStyle="1" w:styleId="92">
    <w:name w:val="ЭК - заголовок 3 Знак"/>
    <w:link w:val="93"/>
    <w:locked/>
    <w:uiPriority w:val="99"/>
    <w:rPr>
      <w:rFonts w:ascii="Times New Roman" w:hAnsi="Times New Roman" w:eastAsia="Calibri" w:cs="Times New Roman"/>
      <w:b/>
      <w:sz w:val="24"/>
      <w:szCs w:val="20"/>
      <w:lang w:val="en-US"/>
    </w:rPr>
  </w:style>
  <w:style w:type="paragraph" w:customStyle="1" w:styleId="93">
    <w:name w:val="ЭК - заголовок 3"/>
    <w:basedOn w:val="76"/>
    <w:link w:val="92"/>
    <w:autoRedefine/>
    <w:qFormat/>
    <w:uiPriority w:val="99"/>
    <w:pPr>
      <w:ind w:left="1224" w:hanging="504"/>
      <w:jc w:val="both"/>
      <w:outlineLvl w:val="2"/>
    </w:pPr>
    <w:rPr>
      <w:rFonts w:eastAsia="Calibri"/>
      <w:b/>
      <w:szCs w:val="20"/>
      <w:lang w:val="en-US"/>
    </w:rPr>
  </w:style>
  <w:style w:type="paragraph" w:customStyle="1" w:styleId="94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95">
    <w:name w:val="О1ычный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customStyle="1" w:styleId="96">
    <w:name w:val="Знак Знак1 Знак"/>
    <w:basedOn w:val="1"/>
    <w:uiPriority w:val="99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97">
    <w:name w:val="Таблица"/>
    <w:basedOn w:val="1"/>
    <w:qFormat/>
    <w:uiPriority w:val="99"/>
    <w:pPr>
      <w:spacing w:before="20" w:after="20"/>
    </w:pPr>
    <w:rPr>
      <w:sz w:val="20"/>
    </w:rPr>
  </w:style>
  <w:style w:type="paragraph" w:customStyle="1" w:styleId="98">
    <w:name w:val="Знак Знак1 Знак2"/>
    <w:basedOn w:val="1"/>
    <w:qFormat/>
    <w:uiPriority w:val="99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99">
    <w:name w:val="Default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paragraph" w:customStyle="1" w:styleId="100">
    <w:name w:val="Знак Знак1 Знак1"/>
    <w:basedOn w:val="1"/>
    <w:qFormat/>
    <w:uiPriority w:val="99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01">
    <w:name w:val="font5"/>
    <w:basedOn w:val="1"/>
    <w:qFormat/>
    <w:uiPriority w:val="99"/>
    <w:pPr>
      <w:spacing w:before="100" w:beforeAutospacing="1" w:after="100" w:afterAutospacing="1"/>
    </w:pPr>
    <w:rPr>
      <w:color w:val="000000"/>
    </w:rPr>
  </w:style>
  <w:style w:type="paragraph" w:customStyle="1" w:styleId="102">
    <w:name w:val="font6"/>
    <w:basedOn w:val="1"/>
    <w:qFormat/>
    <w:uiPriority w:val="99"/>
    <w:pPr>
      <w:spacing w:before="100" w:beforeAutospacing="1" w:after="100" w:afterAutospacing="1"/>
    </w:pPr>
    <w:rPr>
      <w:color w:val="000000"/>
      <w:u w:val="single"/>
    </w:rPr>
  </w:style>
  <w:style w:type="paragraph" w:customStyle="1" w:styleId="103">
    <w:name w:val="xl65"/>
    <w:basedOn w:val="1"/>
    <w:qFormat/>
    <w:uiPriority w:val="0"/>
    <w:pPr>
      <w:spacing w:before="100" w:beforeAutospacing="1" w:after="100" w:afterAutospacing="1"/>
    </w:pPr>
  </w:style>
  <w:style w:type="paragraph" w:customStyle="1" w:styleId="104">
    <w:name w:val="xl66"/>
    <w:basedOn w:val="1"/>
    <w:uiPriority w:val="0"/>
    <w:pPr>
      <w:spacing w:before="100" w:beforeAutospacing="1" w:after="100" w:afterAutospacing="1"/>
    </w:pPr>
    <w:rPr>
      <w:b/>
      <w:bCs/>
    </w:rPr>
  </w:style>
  <w:style w:type="paragraph" w:customStyle="1" w:styleId="105">
    <w:name w:val="xl67"/>
    <w:basedOn w:val="1"/>
    <w:qFormat/>
    <w:uiPriority w:val="0"/>
    <w:pPr>
      <w:spacing w:before="100" w:beforeAutospacing="1" w:after="100" w:afterAutospacing="1"/>
    </w:pPr>
  </w:style>
  <w:style w:type="paragraph" w:customStyle="1" w:styleId="106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107">
    <w:name w:val="xl6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108">
    <w:name w:val="xl7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109">
    <w:name w:val="xl7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110">
    <w:name w:val="xl7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color w:val="000000"/>
    </w:rPr>
  </w:style>
  <w:style w:type="paragraph" w:customStyle="1" w:styleId="111">
    <w:name w:val="xl7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color w:val="000000"/>
    </w:rPr>
  </w:style>
  <w:style w:type="paragraph" w:customStyle="1" w:styleId="112">
    <w:name w:val="xl7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color w:val="000000"/>
    </w:rPr>
  </w:style>
  <w:style w:type="paragraph" w:customStyle="1" w:styleId="113">
    <w:name w:val="xl7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114">
    <w:name w:val="xl7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color w:val="000000"/>
    </w:rPr>
  </w:style>
  <w:style w:type="paragraph" w:customStyle="1" w:styleId="115">
    <w:name w:val="xl7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116">
    <w:name w:val="xl7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117">
    <w:name w:val="xl7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118">
    <w:name w:val="xl8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color w:val="000000"/>
    </w:rPr>
  </w:style>
  <w:style w:type="paragraph" w:customStyle="1" w:styleId="119">
    <w:name w:val="xl8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color w:val="000000"/>
    </w:rPr>
  </w:style>
  <w:style w:type="paragraph" w:customStyle="1" w:styleId="120">
    <w:name w:val="xl8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121">
    <w:name w:val="xl8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122">
    <w:name w:val="xl8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customStyle="1" w:styleId="123">
    <w:name w:val="xl8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124">
    <w:name w:val="xl8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customStyle="1" w:styleId="125">
    <w:name w:val="xl8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126">
    <w:name w:val="xl8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127">
    <w:name w:val="xl8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128">
    <w:name w:val="xl9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129">
    <w:name w:val="xl9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130">
    <w:name w:val="xl9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131">
    <w:name w:val="xl9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132">
    <w:name w:val="xl9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color w:val="000000"/>
    </w:rPr>
  </w:style>
  <w:style w:type="paragraph" w:customStyle="1" w:styleId="133">
    <w:name w:val="xl9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134">
    <w:name w:val="xl96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color w:val="000000"/>
    </w:rPr>
  </w:style>
  <w:style w:type="paragraph" w:customStyle="1" w:styleId="135">
    <w:name w:val="xl97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136">
    <w:name w:val="xl98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color w:val="000000"/>
    </w:rPr>
  </w:style>
  <w:style w:type="paragraph" w:customStyle="1" w:styleId="137">
    <w:name w:val="xl99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138">
    <w:name w:val="xl100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color w:val="000000"/>
    </w:rPr>
  </w:style>
  <w:style w:type="paragraph" w:customStyle="1" w:styleId="139">
    <w:name w:val="xl101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140">
    <w:name w:val="xl102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141">
    <w:name w:val="xl103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142">
    <w:name w:val="xl104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</w:style>
  <w:style w:type="paragraph" w:customStyle="1" w:styleId="143">
    <w:name w:val="xl105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</w:style>
  <w:style w:type="paragraph" w:customStyle="1" w:styleId="144">
    <w:name w:val="xl106"/>
    <w:basedOn w:val="1"/>
    <w:qFormat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</w:style>
  <w:style w:type="paragraph" w:customStyle="1" w:styleId="145">
    <w:name w:val="xl107"/>
    <w:basedOn w:val="1"/>
    <w:qFormat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146">
    <w:name w:val="xl108"/>
    <w:basedOn w:val="1"/>
    <w:qFormat/>
    <w:uiPriority w:val="99"/>
    <w:pPr>
      <w:spacing w:before="100" w:beforeAutospacing="1" w:after="100" w:afterAutospacing="1"/>
    </w:pPr>
  </w:style>
  <w:style w:type="paragraph" w:customStyle="1" w:styleId="147">
    <w:name w:val="xl109"/>
    <w:basedOn w:val="1"/>
    <w:qFormat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148">
    <w:name w:val="xl110"/>
    <w:basedOn w:val="1"/>
    <w:qFormat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149">
    <w:name w:val="xl111"/>
    <w:basedOn w:val="1"/>
    <w:qFormat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150">
    <w:name w:val="xl112"/>
    <w:basedOn w:val="1"/>
    <w:qFormat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i/>
      <w:iCs/>
    </w:rPr>
  </w:style>
  <w:style w:type="paragraph" w:customStyle="1" w:styleId="151">
    <w:name w:val="xl113"/>
    <w:basedOn w:val="1"/>
    <w:qFormat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</w:style>
  <w:style w:type="paragraph" w:customStyle="1" w:styleId="152">
    <w:name w:val="xl114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153">
    <w:name w:val="xl115"/>
    <w:basedOn w:val="1"/>
    <w:qFormat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154">
    <w:name w:val="xl116"/>
    <w:basedOn w:val="1"/>
    <w:qFormat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155">
    <w:name w:val="xl117"/>
    <w:basedOn w:val="1"/>
    <w:qFormat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156">
    <w:name w:val="xl118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customStyle="1" w:styleId="157">
    <w:name w:val="xl119"/>
    <w:basedOn w:val="1"/>
    <w:qFormat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158">
    <w:name w:val="xl120"/>
    <w:basedOn w:val="1"/>
    <w:qFormat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customStyle="1" w:styleId="159">
    <w:name w:val="xl121"/>
    <w:basedOn w:val="1"/>
    <w:qFormat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160">
    <w:name w:val="xl122"/>
    <w:basedOn w:val="1"/>
    <w:qFormat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161">
    <w:name w:val="xl123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62">
    <w:name w:val="xl124"/>
    <w:basedOn w:val="1"/>
    <w:qFormat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63">
    <w:name w:val="xl125"/>
    <w:basedOn w:val="1"/>
    <w:qFormat/>
    <w:uiPriority w:val="99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64">
    <w:name w:val="xl126"/>
    <w:basedOn w:val="1"/>
    <w:uiPriority w:val="99"/>
    <w:pPr>
      <w:pBdr>
        <w:top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65">
    <w:name w:val="xl127"/>
    <w:basedOn w:val="1"/>
    <w:qFormat/>
    <w:uiPriority w:val="99"/>
    <w:pPr>
      <w:pBdr>
        <w:top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66">
    <w:name w:val="xl128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67">
    <w:name w:val="xl129"/>
    <w:basedOn w:val="1"/>
    <w:qFormat/>
    <w:uiPriority w:val="99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68">
    <w:name w:val="xl130"/>
    <w:basedOn w:val="1"/>
    <w:uiPriority w:val="99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69">
    <w:name w:val="xl131"/>
    <w:basedOn w:val="1"/>
    <w:qFormat/>
    <w:uiPriority w:val="99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70">
    <w:name w:val="xl132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171">
    <w:name w:val="xl133"/>
    <w:basedOn w:val="1"/>
    <w:qFormat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72">
    <w:name w:val="xl134"/>
    <w:basedOn w:val="1"/>
    <w:qFormat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73">
    <w:name w:val="xl135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74">
    <w:name w:val="xl136"/>
    <w:basedOn w:val="1"/>
    <w:qFormat/>
    <w:uiPriority w:val="99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75">
    <w:name w:val="xl137"/>
    <w:basedOn w:val="1"/>
    <w:uiPriority w:val="99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76">
    <w:name w:val="xl138"/>
    <w:basedOn w:val="1"/>
    <w:uiPriority w:val="99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77">
    <w:name w:val="xl139"/>
    <w:basedOn w:val="1"/>
    <w:qFormat/>
    <w:uiPriority w:val="99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78">
    <w:name w:val="xl140"/>
    <w:basedOn w:val="1"/>
    <w:qFormat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customStyle="1" w:styleId="179">
    <w:name w:val="xl141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180">
    <w:name w:val="xl142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181">
    <w:name w:val="xl143"/>
    <w:basedOn w:val="1"/>
    <w:uiPriority w:val="99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182">
    <w:name w:val="xl144"/>
    <w:basedOn w:val="1"/>
    <w:uiPriority w:val="99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183">
    <w:name w:val="font7"/>
    <w:basedOn w:val="1"/>
    <w:uiPriority w:val="99"/>
    <w:pPr>
      <w:spacing w:before="100" w:beforeAutospacing="1" w:after="100" w:afterAutospacing="1"/>
    </w:pPr>
  </w:style>
  <w:style w:type="paragraph" w:customStyle="1" w:styleId="184">
    <w:name w:val="font8"/>
    <w:basedOn w:val="1"/>
    <w:uiPriority w:val="99"/>
    <w:pPr>
      <w:spacing w:before="100" w:beforeAutospacing="1" w:after="100" w:afterAutospacing="1"/>
    </w:pPr>
    <w:rPr>
      <w:color w:val="FF0000"/>
    </w:rPr>
  </w:style>
  <w:style w:type="paragraph" w:customStyle="1" w:styleId="185">
    <w:name w:val="Титул 2"/>
    <w:basedOn w:val="1"/>
    <w:uiPriority w:val="99"/>
    <w:pPr>
      <w:jc w:val="center"/>
    </w:pPr>
    <w:rPr>
      <w:bCs/>
      <w:color w:val="008000"/>
      <w:sz w:val="20"/>
      <w:szCs w:val="20"/>
    </w:rPr>
  </w:style>
  <w:style w:type="paragraph" w:customStyle="1" w:styleId="186">
    <w:name w:val="xl145"/>
    <w:basedOn w:val="1"/>
    <w:uiPriority w:val="99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87">
    <w:name w:val="xl146"/>
    <w:basedOn w:val="1"/>
    <w:uiPriority w:val="99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88">
    <w:name w:val="xl147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189">
    <w:name w:val="xl148"/>
    <w:basedOn w:val="1"/>
    <w:uiPriority w:val="99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190">
    <w:name w:val="xl149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191">
    <w:name w:val="xl150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192">
    <w:name w:val="xl151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193">
    <w:name w:val="xl152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194">
    <w:name w:val="xl153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95">
    <w:name w:val="Список Нум.1"/>
    <w:basedOn w:val="1"/>
    <w:uiPriority w:val="99"/>
    <w:pPr>
      <w:spacing w:before="120" w:after="60" w:line="360" w:lineRule="auto"/>
      <w:ind w:left="1134" w:right="284" w:hanging="283"/>
    </w:pPr>
    <w:rPr>
      <w:rFonts w:ascii="Arial" w:hAnsi="Arial"/>
      <w:szCs w:val="20"/>
    </w:rPr>
  </w:style>
  <w:style w:type="paragraph" w:customStyle="1" w:styleId="196">
    <w:name w:val="Список Нум.2"/>
    <w:basedOn w:val="1"/>
    <w:uiPriority w:val="99"/>
    <w:pPr>
      <w:spacing w:before="120" w:after="60" w:line="360" w:lineRule="auto"/>
      <w:ind w:left="1418" w:right="284" w:hanging="284"/>
    </w:pPr>
    <w:rPr>
      <w:rFonts w:ascii="Arial" w:hAnsi="Arial"/>
      <w:szCs w:val="20"/>
    </w:rPr>
  </w:style>
  <w:style w:type="paragraph" w:customStyle="1" w:styleId="197">
    <w:name w:val="1Главный"/>
    <w:basedOn w:val="1"/>
    <w:uiPriority w:val="99"/>
    <w:pPr>
      <w:spacing w:after="120"/>
      <w:ind w:firstLine="709"/>
      <w:jc w:val="both"/>
    </w:pPr>
    <w:rPr>
      <w:sz w:val="28"/>
      <w:szCs w:val="28"/>
    </w:rPr>
  </w:style>
  <w:style w:type="paragraph" w:customStyle="1" w:styleId="198">
    <w:name w:val="Обычный текст с отступом"/>
    <w:basedOn w:val="1"/>
    <w:uiPriority w:val="99"/>
    <w:pPr>
      <w:autoSpaceDE w:val="0"/>
      <w:autoSpaceDN w:val="0"/>
      <w:ind w:left="720"/>
    </w:pPr>
  </w:style>
  <w:style w:type="paragraph" w:customStyle="1" w:styleId="199">
    <w:name w:val="1Тема"/>
    <w:basedOn w:val="1"/>
    <w:uiPriority w:val="99"/>
    <w:pPr>
      <w:spacing w:after="120"/>
    </w:pPr>
    <w:rPr>
      <w:rFonts w:ascii="Georgia" w:hAnsi="Georgia"/>
      <w:b/>
      <w:bCs/>
    </w:rPr>
  </w:style>
  <w:style w:type="paragraph" w:customStyle="1" w:styleId="200">
    <w:name w:val="xl154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201">
    <w:name w:val="xl155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202">
    <w:name w:val="xl156"/>
    <w:basedOn w:val="1"/>
    <w:uiPriority w:val="99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203">
    <w:name w:val="xl157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204">
    <w:name w:val="xl158"/>
    <w:basedOn w:val="1"/>
    <w:uiPriority w:val="99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205">
    <w:name w:val="xl159"/>
    <w:basedOn w:val="1"/>
    <w:uiPriority w:val="99"/>
    <w:pPr>
      <w:pBdr>
        <w:top w:val="single" w:color="auto" w:sz="4" w:space="0"/>
        <w:right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206">
    <w:name w:val="xl160"/>
    <w:basedOn w:val="1"/>
    <w:uiPriority w:val="99"/>
    <w:pPr>
      <w:pBdr>
        <w:left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207">
    <w:name w:val="xl161"/>
    <w:basedOn w:val="1"/>
    <w:uiPriority w:val="99"/>
    <w:pPr>
      <w:pBdr>
        <w:right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208">
    <w:name w:val="xl162"/>
    <w:basedOn w:val="1"/>
    <w:uiPriority w:val="99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209">
    <w:name w:val="xl163"/>
    <w:basedOn w:val="1"/>
    <w:uiPriority w:val="99"/>
    <w:pPr>
      <w:pBdr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b/>
      <w:bCs/>
    </w:rPr>
  </w:style>
  <w:style w:type="paragraph" w:customStyle="1" w:styleId="210">
    <w:name w:val="xl164"/>
    <w:basedOn w:val="1"/>
    <w:uiPriority w:val="99"/>
    <w:pPr>
      <w:pBdr>
        <w:top w:val="single" w:color="auto" w:sz="4" w:space="0"/>
        <w:lef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211">
    <w:name w:val="xl165"/>
    <w:basedOn w:val="1"/>
    <w:uiPriority w:val="99"/>
    <w:pPr>
      <w:pBdr>
        <w:top w:val="single" w:color="auto" w:sz="4" w:space="0"/>
        <w:lef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212">
    <w:name w:val="xl166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213">
    <w:name w:val="xl167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  <w:rPr>
      <w:i/>
      <w:iCs/>
    </w:rPr>
  </w:style>
  <w:style w:type="paragraph" w:customStyle="1" w:styleId="214">
    <w:name w:val="xl168"/>
    <w:basedOn w:val="1"/>
    <w:uiPriority w:val="99"/>
    <w:pPr>
      <w:pBdr>
        <w:top w:val="single" w:color="auto" w:sz="4" w:space="0"/>
        <w:lef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15">
    <w:name w:val="xl169"/>
    <w:basedOn w:val="1"/>
    <w:uiPriority w:val="99"/>
    <w:pPr>
      <w:pBdr>
        <w:top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216">
    <w:name w:val="xl170"/>
    <w:basedOn w:val="1"/>
    <w:uiPriority w:val="99"/>
    <w:pPr>
      <w:pBdr>
        <w:top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217">
    <w:name w:val="xl171"/>
    <w:basedOn w:val="1"/>
    <w:uiPriority w:val="99"/>
    <w:pPr>
      <w:pBdr>
        <w:top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18">
    <w:name w:val="xl172"/>
    <w:basedOn w:val="1"/>
    <w:uiPriority w:val="99"/>
    <w:pPr>
      <w:pBdr>
        <w:top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19">
    <w:name w:val="xl173"/>
    <w:basedOn w:val="1"/>
    <w:uiPriority w:val="99"/>
    <w:pPr>
      <w:pBdr>
        <w:top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220">
    <w:name w:val="xl174"/>
    <w:basedOn w:val="1"/>
    <w:uiPriority w:val="99"/>
    <w:pPr>
      <w:pBdr>
        <w:top w:val="single" w:color="auto" w:sz="4" w:space="0"/>
      </w:pBdr>
      <w:shd w:val="clear" w:color="auto" w:fill="FFFFFF"/>
      <w:spacing w:before="100" w:beforeAutospacing="1" w:after="100" w:afterAutospacing="1"/>
    </w:pPr>
    <w:rPr>
      <w:i/>
      <w:iCs/>
    </w:rPr>
  </w:style>
  <w:style w:type="paragraph" w:customStyle="1" w:styleId="221">
    <w:name w:val="xl175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22">
    <w:name w:val="xl176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23">
    <w:name w:val="xl177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  <w:rPr>
      <w:color w:val="FFFFFF"/>
    </w:rPr>
  </w:style>
  <w:style w:type="paragraph" w:customStyle="1" w:styleId="224">
    <w:name w:val="xl178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25">
    <w:name w:val="xl179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26">
    <w:name w:val="xl180"/>
    <w:basedOn w:val="1"/>
    <w:uiPriority w:val="99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227">
    <w:name w:val="xl181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28">
    <w:name w:val="xl182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29">
    <w:name w:val="xl183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30">
    <w:name w:val="xl184"/>
    <w:basedOn w:val="1"/>
    <w:uiPriority w:val="99"/>
    <w:pPr>
      <w:shd w:val="clear" w:color="auto" w:fill="FFFFFF"/>
      <w:spacing w:before="100" w:beforeAutospacing="1" w:after="100" w:afterAutospacing="1"/>
    </w:pPr>
  </w:style>
  <w:style w:type="paragraph" w:customStyle="1" w:styleId="231">
    <w:name w:val="xl185"/>
    <w:basedOn w:val="1"/>
    <w:uiPriority w:val="99"/>
    <w:pPr>
      <w:shd w:val="clear" w:color="auto" w:fill="FFFFFF"/>
      <w:spacing w:before="100" w:beforeAutospacing="1" w:after="100" w:afterAutospacing="1"/>
    </w:pPr>
  </w:style>
  <w:style w:type="paragraph" w:customStyle="1" w:styleId="232">
    <w:name w:val="xl186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233">
    <w:name w:val="xl187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234">
    <w:name w:val="xl188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  <w:rPr>
      <w:i/>
      <w:iCs/>
    </w:rPr>
  </w:style>
  <w:style w:type="paragraph" w:customStyle="1" w:styleId="235">
    <w:name w:val="xl189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236">
    <w:name w:val="xl190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37">
    <w:name w:val="xl191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38">
    <w:name w:val="xl192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39">
    <w:name w:val="xl193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40">
    <w:name w:val="xl194"/>
    <w:basedOn w:val="1"/>
    <w:uiPriority w:val="99"/>
    <w:pPr>
      <w:pBdr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41">
    <w:name w:val="xl195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42">
    <w:name w:val="xl196"/>
    <w:basedOn w:val="1"/>
    <w:uiPriority w:val="99"/>
    <w:pPr>
      <w:pBdr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43">
    <w:name w:val="xl197"/>
    <w:basedOn w:val="1"/>
    <w:uiPriority w:val="99"/>
    <w:pPr>
      <w:pBdr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44">
    <w:name w:val="xl198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45">
    <w:name w:val="xl199"/>
    <w:basedOn w:val="1"/>
    <w:uiPriority w:val="99"/>
    <w:pPr>
      <w:pBdr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46">
    <w:name w:val="xl200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47">
    <w:name w:val="xl201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48">
    <w:name w:val="xl202"/>
    <w:basedOn w:val="1"/>
    <w:uiPriority w:val="99"/>
    <w:pPr>
      <w:pBdr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49">
    <w:name w:val="xl203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50">
    <w:name w:val="xl204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51">
    <w:name w:val="xl205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52">
    <w:name w:val="xl206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53">
    <w:name w:val="xl207"/>
    <w:basedOn w:val="1"/>
    <w:uiPriority w:val="99"/>
    <w:pPr>
      <w:pBdr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54">
    <w:name w:val="xl208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55">
    <w:name w:val="xl209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56">
    <w:name w:val="xl210"/>
    <w:basedOn w:val="1"/>
    <w:uiPriority w:val="99"/>
    <w:pPr>
      <w:pBdr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57">
    <w:name w:val="xl211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58">
    <w:name w:val="xl212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59">
    <w:name w:val="xl213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60">
    <w:name w:val="xl214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61">
    <w:name w:val="xl215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62">
    <w:name w:val="xl216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63">
    <w:name w:val="xl217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64">
    <w:name w:val="xl218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65">
    <w:name w:val="xl219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66">
    <w:name w:val="xl220"/>
    <w:basedOn w:val="1"/>
    <w:uiPriority w:val="99"/>
    <w:pPr>
      <w:pBdr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67">
    <w:name w:val="xl221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68">
    <w:name w:val="xl222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69">
    <w:name w:val="xl223"/>
    <w:basedOn w:val="1"/>
    <w:uiPriority w:val="99"/>
    <w:pPr>
      <w:pBdr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70">
    <w:name w:val="xl224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71">
    <w:name w:val="xl225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72">
    <w:name w:val="xl226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73">
    <w:name w:val="xl227"/>
    <w:basedOn w:val="1"/>
    <w:uiPriority w:val="99"/>
    <w:pPr>
      <w:pBdr>
        <w:top w:val="single" w:color="auto" w:sz="4" w:space="0"/>
        <w:bottom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74">
    <w:name w:val="xl228"/>
    <w:basedOn w:val="1"/>
    <w:uiPriority w:val="99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75">
    <w:name w:val="xl229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76">
    <w:name w:val="xl230"/>
    <w:basedOn w:val="1"/>
    <w:uiPriority w:val="99"/>
    <w:pPr>
      <w:pBdr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77">
    <w:name w:val="xl231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78">
    <w:name w:val="xl232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79">
    <w:name w:val="xl233"/>
    <w:basedOn w:val="1"/>
    <w:uiPriority w:val="99"/>
    <w:pPr>
      <w:pBdr>
        <w:top w:val="single" w:color="auto" w:sz="4" w:space="0"/>
        <w:bottom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80">
    <w:name w:val="xl234"/>
    <w:basedOn w:val="1"/>
    <w:uiPriority w:val="99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81">
    <w:name w:val="xl235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82">
    <w:name w:val="xl236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83">
    <w:name w:val="xl237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84">
    <w:name w:val="xl238"/>
    <w:basedOn w:val="1"/>
    <w:uiPriority w:val="99"/>
    <w:pPr>
      <w:pBdr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85">
    <w:name w:val="xl239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286">
    <w:name w:val="xl240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87">
    <w:name w:val="xl241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88">
    <w:name w:val="xl242"/>
    <w:basedOn w:val="1"/>
    <w:uiPriority w:val="99"/>
    <w:pPr>
      <w:pBdr>
        <w:top w:val="single" w:color="auto" w:sz="4" w:space="0"/>
        <w:bottom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89">
    <w:name w:val="xl243"/>
    <w:basedOn w:val="1"/>
    <w:uiPriority w:val="99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90">
    <w:name w:val="xl244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91">
    <w:name w:val="xl245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92">
    <w:name w:val="xl246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293">
    <w:name w:val="xl247"/>
    <w:basedOn w:val="1"/>
    <w:uiPriority w:val="99"/>
    <w:pPr>
      <w:pBdr>
        <w:top w:val="single" w:color="auto" w:sz="4" w:space="0"/>
        <w:bottom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294">
    <w:name w:val="xl248"/>
    <w:basedOn w:val="1"/>
    <w:uiPriority w:val="99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295">
    <w:name w:val="xl249"/>
    <w:basedOn w:val="1"/>
    <w:uiPriority w:val="99"/>
    <w:pPr>
      <w:pBdr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96">
    <w:name w:val="xl250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97">
    <w:name w:val="xl251"/>
    <w:basedOn w:val="1"/>
    <w:uiPriority w:val="99"/>
    <w:pPr>
      <w:pBdr>
        <w:top w:val="single" w:color="auto" w:sz="4" w:space="0"/>
        <w:bottom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98">
    <w:name w:val="xl252"/>
    <w:basedOn w:val="1"/>
    <w:uiPriority w:val="99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299">
    <w:name w:val="xl253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300">
    <w:name w:val="xl254"/>
    <w:basedOn w:val="1"/>
    <w:uiPriority w:val="99"/>
    <w:pPr>
      <w:pBdr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301">
    <w:name w:val="xl255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302">
    <w:name w:val="xl256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303">
    <w:name w:val="xl257"/>
    <w:basedOn w:val="1"/>
    <w:uiPriority w:val="99"/>
    <w:pPr>
      <w:pBdr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304">
    <w:name w:val="xl258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305">
    <w:name w:val="xl259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306">
    <w:name w:val="xl260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307">
    <w:name w:val="xl261"/>
    <w:basedOn w:val="1"/>
    <w:uiPriority w:val="99"/>
    <w:pPr>
      <w:pBdr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308">
    <w:name w:val="xl262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309">
    <w:name w:val="xl263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310">
    <w:name w:val="xl264"/>
    <w:basedOn w:val="1"/>
    <w:uiPriority w:val="99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311">
    <w:name w:val="xl265"/>
    <w:basedOn w:val="1"/>
    <w:uiPriority w:val="99"/>
    <w:pPr>
      <w:pBdr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312">
    <w:name w:val="xl266"/>
    <w:basedOn w:val="1"/>
    <w:uiPriority w:val="99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</w:pPr>
  </w:style>
  <w:style w:type="paragraph" w:customStyle="1" w:styleId="313">
    <w:name w:val="xl267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314">
    <w:name w:val="xl268"/>
    <w:basedOn w:val="1"/>
    <w:uiPriority w:val="99"/>
    <w:pPr>
      <w:pBdr>
        <w:top w:val="single" w:color="auto" w:sz="4" w:space="0"/>
        <w:bottom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315">
    <w:name w:val="xl269"/>
    <w:basedOn w:val="1"/>
    <w:uiPriority w:val="99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316">
    <w:name w:val="Текст (лев)"/>
    <w:uiPriority w:val="0"/>
    <w:pPr>
      <w:spacing w:before="60" w:after="0" w:line="240" w:lineRule="auto"/>
      <w:ind w:firstLine="567"/>
      <w:jc w:val="both"/>
    </w:pPr>
    <w:rPr>
      <w:rFonts w:ascii="Arial" w:hAnsi="Arial" w:eastAsia="Calibri" w:cs="Times New Roman"/>
      <w:sz w:val="18"/>
      <w:szCs w:val="20"/>
      <w:lang w:val="ru-RU" w:eastAsia="ru-RU" w:bidi="ar-SA"/>
    </w:rPr>
  </w:style>
  <w:style w:type="paragraph" w:customStyle="1" w:styleId="317">
    <w:name w:val="Текст (цнтр)"/>
    <w:basedOn w:val="316"/>
    <w:next w:val="316"/>
    <w:uiPriority w:val="0"/>
    <w:pPr>
      <w:spacing w:after="60"/>
      <w:ind w:firstLine="0"/>
      <w:jc w:val="center"/>
    </w:pPr>
  </w:style>
  <w:style w:type="character" w:customStyle="1" w:styleId="318">
    <w:name w:val="Body Text Keep Char1"/>
    <w:link w:val="319"/>
    <w:locked/>
    <w:uiPriority w:val="0"/>
    <w:rPr>
      <w:rFonts w:ascii="Times New Roman" w:hAnsi="Times New Roman" w:eastAsia="Calibri" w:cs="Times New Roman"/>
      <w:spacing w:val="-5"/>
      <w:sz w:val="24"/>
    </w:rPr>
  </w:style>
  <w:style w:type="paragraph" w:customStyle="1" w:styleId="319">
    <w:name w:val="Body Text Keep"/>
    <w:basedOn w:val="29"/>
    <w:next w:val="29"/>
    <w:link w:val="318"/>
    <w:uiPriority w:val="0"/>
    <w:pPr>
      <w:spacing w:before="120" w:after="120"/>
      <w:ind w:left="1701"/>
      <w:jc w:val="both"/>
    </w:pPr>
    <w:rPr>
      <w:rFonts w:eastAsia="Calibri"/>
      <w:spacing w:val="-5"/>
      <w:sz w:val="24"/>
    </w:rPr>
  </w:style>
  <w:style w:type="paragraph" w:customStyle="1" w:styleId="320">
    <w:name w:val="Style for table heading"/>
    <w:basedOn w:val="1"/>
    <w:uiPriority w:val="0"/>
    <w:pPr>
      <w:keepNext/>
      <w:keepLines/>
      <w:suppressAutoHyphens/>
      <w:spacing w:before="120"/>
      <w:jc w:val="center"/>
    </w:pPr>
    <w:rPr>
      <w:rFonts w:eastAsia="Calibri"/>
      <w:b/>
      <w:sz w:val="20"/>
      <w:szCs w:val="20"/>
      <w:lang w:val="en-AU"/>
    </w:rPr>
  </w:style>
  <w:style w:type="character" w:customStyle="1" w:styleId="321">
    <w:name w:val="Style for table text Char"/>
    <w:link w:val="322"/>
    <w:locked/>
    <w:uiPriority w:val="0"/>
    <w:rPr>
      <w:rFonts w:ascii="Times New Roman" w:hAnsi="Times New Roman" w:eastAsia="Calibri" w:cs="Times New Roman"/>
      <w:sz w:val="20"/>
      <w:szCs w:val="20"/>
      <w:lang w:val="en-AU"/>
    </w:rPr>
  </w:style>
  <w:style w:type="paragraph" w:customStyle="1" w:styleId="322">
    <w:name w:val="Style for table text"/>
    <w:basedOn w:val="1"/>
    <w:link w:val="321"/>
    <w:uiPriority w:val="0"/>
    <w:pPr>
      <w:suppressAutoHyphens/>
      <w:spacing w:before="120"/>
      <w:jc w:val="both"/>
    </w:pPr>
    <w:rPr>
      <w:rFonts w:eastAsia="Calibri"/>
      <w:sz w:val="20"/>
      <w:szCs w:val="20"/>
      <w:lang w:val="en-AU"/>
    </w:rPr>
  </w:style>
  <w:style w:type="paragraph" w:customStyle="1" w:styleId="323">
    <w:name w:val="Знак Знак Знак Знак Знак Знак"/>
    <w:basedOn w:val="1"/>
    <w:uiPriority w:val="0"/>
    <w:pPr>
      <w:tabs>
        <w:tab w:val="left" w:pos="360"/>
      </w:tabs>
      <w:spacing w:before="120" w:after="160" w:line="240" w:lineRule="exact"/>
      <w:jc w:val="both"/>
    </w:pPr>
    <w:rPr>
      <w:rFonts w:ascii="Verdana" w:hAnsi="Verdana" w:eastAsia="Calibri" w:cs="Verdana"/>
      <w:sz w:val="20"/>
      <w:szCs w:val="20"/>
      <w:lang w:val="en-US"/>
    </w:rPr>
  </w:style>
  <w:style w:type="paragraph" w:customStyle="1" w:styleId="324">
    <w:name w:val="atcl_comment"/>
    <w:basedOn w:val="1"/>
    <w:uiPriority w:val="0"/>
    <w:pPr>
      <w:spacing w:before="100" w:beforeAutospacing="1" w:after="100" w:afterAutospacing="1"/>
      <w:jc w:val="both"/>
    </w:pPr>
    <w:rPr>
      <w:rFonts w:eastAsia="Calibri"/>
      <w:i/>
      <w:iCs/>
      <w:color w:val="0000CC"/>
    </w:rPr>
  </w:style>
  <w:style w:type="paragraph" w:customStyle="1" w:styleId="325">
    <w:name w:val="ConsPlusTitle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b/>
      <w:bCs/>
      <w:sz w:val="24"/>
      <w:szCs w:val="24"/>
      <w:lang w:val="ru-RU" w:eastAsia="ru-RU" w:bidi="ar-SA"/>
    </w:rPr>
  </w:style>
  <w:style w:type="paragraph" w:customStyle="1" w:styleId="326">
    <w:name w:val="Знак2"/>
    <w:basedOn w:val="1"/>
    <w:uiPriority w:val="0"/>
    <w:pPr>
      <w:spacing w:after="160" w:line="240" w:lineRule="exact"/>
    </w:pPr>
    <w:rPr>
      <w:rFonts w:ascii="Verdana" w:hAnsi="Verdana" w:eastAsia="Calibri" w:cs="Verdana"/>
      <w:sz w:val="20"/>
      <w:szCs w:val="20"/>
      <w:lang w:val="en-US"/>
    </w:rPr>
  </w:style>
  <w:style w:type="paragraph" w:customStyle="1" w:styleId="327">
    <w:name w:val="Body Text 21"/>
    <w:basedOn w:val="1"/>
    <w:uiPriority w:val="0"/>
    <w:pPr>
      <w:ind w:firstLine="851"/>
    </w:pPr>
    <w:rPr>
      <w:sz w:val="28"/>
      <w:szCs w:val="20"/>
    </w:rPr>
  </w:style>
  <w:style w:type="paragraph" w:customStyle="1" w:styleId="328">
    <w:name w:val="Body Text 22"/>
    <w:basedOn w:val="1"/>
    <w:uiPriority w:val="0"/>
    <w:pPr>
      <w:ind w:firstLine="851"/>
    </w:pPr>
    <w:rPr>
      <w:sz w:val="28"/>
      <w:szCs w:val="20"/>
    </w:rPr>
  </w:style>
  <w:style w:type="character" w:customStyle="1" w:styleId="329">
    <w:name w:val="Основной текст (5)_"/>
    <w:link w:val="330"/>
    <w:locked/>
    <w:uiPriority w:val="0"/>
    <w:rPr>
      <w:rFonts w:ascii="Times New Roman" w:hAnsi="Times New Roman" w:eastAsia="Times New Roman" w:cs="Times New Roman"/>
      <w:sz w:val="23"/>
      <w:szCs w:val="23"/>
      <w:shd w:val="clear" w:color="auto" w:fill="FFFFFF"/>
    </w:rPr>
  </w:style>
  <w:style w:type="paragraph" w:customStyle="1" w:styleId="330">
    <w:name w:val="Основной текст (5)"/>
    <w:basedOn w:val="1"/>
    <w:link w:val="329"/>
    <w:uiPriority w:val="0"/>
    <w:pPr>
      <w:shd w:val="clear" w:color="auto" w:fill="FFFFFF"/>
      <w:spacing w:before="1560" w:line="286" w:lineRule="exact"/>
      <w:jc w:val="center"/>
    </w:pPr>
    <w:rPr>
      <w:sz w:val="23"/>
      <w:szCs w:val="23"/>
    </w:rPr>
  </w:style>
  <w:style w:type="character" w:customStyle="1" w:styleId="331">
    <w:name w:val="Основной текст_"/>
    <w:link w:val="332"/>
    <w:locked/>
    <w:uiPriority w:val="0"/>
    <w:rPr>
      <w:rFonts w:ascii="Times New Roman" w:hAnsi="Times New Roman" w:eastAsia="Times New Roman" w:cs="Times New Roman"/>
      <w:sz w:val="23"/>
      <w:szCs w:val="23"/>
      <w:shd w:val="clear" w:color="auto" w:fill="FFFFFF"/>
    </w:rPr>
  </w:style>
  <w:style w:type="paragraph" w:customStyle="1" w:styleId="332">
    <w:name w:val="Основной текст7"/>
    <w:basedOn w:val="1"/>
    <w:link w:val="331"/>
    <w:uiPriority w:val="0"/>
    <w:pPr>
      <w:shd w:val="clear" w:color="auto" w:fill="FFFFFF"/>
      <w:spacing w:line="343" w:lineRule="exact"/>
      <w:ind w:hanging="540"/>
      <w:jc w:val="right"/>
    </w:pPr>
    <w:rPr>
      <w:sz w:val="23"/>
      <w:szCs w:val="23"/>
    </w:rPr>
  </w:style>
  <w:style w:type="character" w:customStyle="1" w:styleId="333">
    <w:name w:val="Основной текст (13)_"/>
    <w:link w:val="334"/>
    <w:locked/>
    <w:uiPriority w:val="0"/>
    <w:rPr>
      <w:rFonts w:ascii="Times New Roman" w:hAnsi="Times New Roman" w:cs="Times New Roman"/>
      <w:sz w:val="8"/>
      <w:szCs w:val="8"/>
      <w:shd w:val="clear" w:color="auto" w:fill="FFFFFF"/>
    </w:rPr>
  </w:style>
  <w:style w:type="paragraph" w:customStyle="1" w:styleId="334">
    <w:name w:val="Основной текст (13)"/>
    <w:basedOn w:val="1"/>
    <w:link w:val="333"/>
    <w:uiPriority w:val="0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335">
    <w:name w:val="Subtle Emphasis"/>
    <w:qFormat/>
    <w:uiPriority w:val="99"/>
    <w:rPr>
      <w:rFonts w:hint="default" w:ascii="Times New Roman" w:hAnsi="Times New Roman" w:cs="Times New Roman"/>
      <w:i/>
    </w:rPr>
  </w:style>
  <w:style w:type="character" w:customStyle="1" w:styleId="336">
    <w:name w:val="Intense Emphasis"/>
    <w:qFormat/>
    <w:uiPriority w:val="99"/>
    <w:rPr>
      <w:rFonts w:hint="default" w:ascii="Times New Roman" w:hAnsi="Times New Roman" w:cs="Times New Roman"/>
      <w:b/>
    </w:rPr>
  </w:style>
  <w:style w:type="character" w:customStyle="1" w:styleId="337">
    <w:name w:val="Subtle Reference"/>
    <w:qFormat/>
    <w:uiPriority w:val="99"/>
    <w:rPr>
      <w:rFonts w:hint="default" w:ascii="Times New Roman" w:hAnsi="Times New Roman" w:cs="Times New Roman"/>
      <w:smallCaps/>
    </w:rPr>
  </w:style>
  <w:style w:type="character" w:customStyle="1" w:styleId="338">
    <w:name w:val="Intense Reference"/>
    <w:qFormat/>
    <w:uiPriority w:val="99"/>
    <w:rPr>
      <w:rFonts w:hint="default" w:ascii="Times New Roman" w:hAnsi="Times New Roman" w:cs="Times New Roman"/>
      <w:smallCaps/>
      <w:spacing w:val="5"/>
      <w:u w:val="single"/>
    </w:rPr>
  </w:style>
  <w:style w:type="character" w:customStyle="1" w:styleId="339">
    <w:name w:val="Book Title"/>
    <w:qFormat/>
    <w:uiPriority w:val="99"/>
    <w:rPr>
      <w:rFonts w:hint="default" w:ascii="Times New Roman" w:hAnsi="Times New Roman" w:cs="Times New Roman"/>
      <w:i/>
      <w:smallCaps/>
      <w:spacing w:val="5"/>
    </w:rPr>
  </w:style>
  <w:style w:type="character" w:customStyle="1" w:styleId="340">
    <w:name w:val="Текст выноски Знак1"/>
    <w:basedOn w:val="11"/>
    <w:semiHidden/>
    <w:uiPriority w:val="0"/>
    <w:rPr>
      <w:rFonts w:hint="default" w:ascii="Tahoma" w:hAnsi="Tahoma" w:eastAsia="Times New Roman" w:cs="Tahoma"/>
      <w:sz w:val="16"/>
      <w:szCs w:val="16"/>
      <w:lang w:eastAsia="ru-RU"/>
    </w:rPr>
  </w:style>
  <w:style w:type="character" w:customStyle="1" w:styleId="341">
    <w:name w:val="Схема документа Знак1"/>
    <w:basedOn w:val="11"/>
    <w:semiHidden/>
    <w:uiPriority w:val="0"/>
    <w:rPr>
      <w:rFonts w:hint="default" w:ascii="Tahoma" w:hAnsi="Tahoma" w:eastAsia="Times New Roman" w:cs="Tahoma"/>
      <w:sz w:val="16"/>
      <w:szCs w:val="16"/>
      <w:lang w:eastAsia="ru-RU"/>
    </w:rPr>
  </w:style>
  <w:style w:type="character" w:customStyle="1" w:styleId="342">
    <w:name w:val="Гипертекстовая ссылка"/>
    <w:uiPriority w:val="99"/>
    <w:rPr>
      <w:color w:val="008000"/>
    </w:rPr>
  </w:style>
  <w:style w:type="character" w:customStyle="1" w:styleId="343">
    <w:name w:val="Текст примечания Знак1"/>
    <w:basedOn w:val="11"/>
    <w:semiHidden/>
    <w:uiPriority w:val="99"/>
    <w:rPr>
      <w:rFonts w:hint="default" w:ascii="Times New Roman" w:hAnsi="Times New Roman" w:eastAsia="Times New Roman" w:cs="Times New Roman"/>
      <w:sz w:val="20"/>
      <w:szCs w:val="20"/>
      <w:lang w:eastAsia="ru-RU"/>
    </w:rPr>
  </w:style>
  <w:style w:type="character" w:customStyle="1" w:styleId="344">
    <w:name w:val="Тема примечания Знак1"/>
    <w:basedOn w:val="343"/>
    <w:semiHidden/>
    <w:uiPriority w:val="99"/>
    <w:rPr>
      <w:rFonts w:hint="default"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345">
    <w:name w:val="st"/>
    <w:uiPriority w:val="99"/>
    <w:rPr>
      <w:rFonts w:hint="default" w:ascii="Times New Roman" w:hAnsi="Times New Roman" w:cs="Times New Roman"/>
    </w:rPr>
  </w:style>
  <w:style w:type="character" w:customStyle="1" w:styleId="346">
    <w:name w:val="wmi-callto"/>
    <w:uiPriority w:val="99"/>
    <w:rPr>
      <w:rFonts w:hint="default" w:ascii="Times New Roman" w:hAnsi="Times New Roman" w:cs="Times New Roman"/>
    </w:rPr>
  </w:style>
  <w:style w:type="character" w:customStyle="1" w:styleId="347">
    <w:name w:val="Текст концевой сноски Знак1"/>
    <w:basedOn w:val="11"/>
    <w:semiHidden/>
    <w:uiPriority w:val="0"/>
    <w:rPr>
      <w:rFonts w:hint="default" w:ascii="Times New Roman" w:hAnsi="Times New Roman" w:eastAsia="Times New Roman" w:cs="Times New Roman"/>
      <w:sz w:val="20"/>
      <w:szCs w:val="20"/>
      <w:lang w:eastAsia="ru-RU"/>
    </w:rPr>
  </w:style>
  <w:style w:type="character" w:customStyle="1" w:styleId="348">
    <w:name w:val="mw-headline"/>
    <w:uiPriority w:val="0"/>
    <w:rPr>
      <w:rFonts w:hint="default" w:ascii="Times New Roman" w:hAnsi="Times New Roman" w:cs="Times New Roman"/>
    </w:rPr>
  </w:style>
  <w:style w:type="character" w:customStyle="1" w:styleId="349">
    <w:name w:val="Текст в табл"/>
    <w:uiPriority w:val="0"/>
    <w:rPr>
      <w:rFonts w:hint="default" w:ascii="Arial" w:hAnsi="Arial" w:cs="Times New Roman"/>
      <w:sz w:val="16"/>
      <w:lang w:val="ru-RU"/>
    </w:rPr>
  </w:style>
  <w:style w:type="character" w:customStyle="1" w:styleId="350">
    <w:name w:val="editsection"/>
    <w:uiPriority w:val="0"/>
    <w:rPr>
      <w:rFonts w:hint="default" w:ascii="Times New Roman" w:hAnsi="Times New Roman" w:cs="Times New Roman"/>
    </w:rPr>
  </w:style>
  <w:style w:type="character" w:customStyle="1" w:styleId="351">
    <w:name w:val="Body Text Keep Char"/>
    <w:uiPriority w:val="0"/>
    <w:rPr>
      <w:rFonts w:hint="default" w:ascii="Times New Roman" w:hAnsi="Times New Roman" w:eastAsia="Times New Roman" w:cs="Times New Roman"/>
      <w:spacing w:val="-5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5A4CA-244F-4C30-A808-E68BC93EF4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12</Pages>
  <Words>1968</Words>
  <Characters>11223</Characters>
  <Lines>93</Lines>
  <Paragraphs>26</Paragraphs>
  <TotalTime>5</TotalTime>
  <ScaleCrop>false</ScaleCrop>
  <LinksUpToDate>false</LinksUpToDate>
  <CharactersWithSpaces>13165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2025-10-02T08:07:00Z</dcterms:created>
  <dc:creator>Елена Игоревна</dc:creator>
  <cp:lastModifiedBy>Елизавета Черно�</cp:lastModifiedBy>
  <cp:lastPrinted>2024-05-07T05:40:00Z</cp:lastPrinted>
  <dcterms:modified xsi:type="dcterms:W3CDTF">2025-10-02T12:39:26Z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5764867516C44F00AB137ACB00DA00CA_13</vt:lpwstr>
  </property>
</Properties>
</file>