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49F1" w:rsidRPr="00B949F1" w:rsidRDefault="00B949F1" w:rsidP="00060409">
      <w:pPr>
        <w:jc w:val="right"/>
        <w:outlineLvl w:val="0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>ПРОЕКТ</w:t>
      </w:r>
      <w:bookmarkStart w:id="0" w:name="_GoBack"/>
      <w:bookmarkEnd w:id="0"/>
    </w:p>
    <w:p w:rsidR="00B949F1" w:rsidRDefault="00B949F1" w:rsidP="00060409">
      <w:pPr>
        <w:jc w:val="right"/>
        <w:outlineLvl w:val="0"/>
        <w:rPr>
          <w:b/>
          <w:color w:val="000000"/>
          <w:sz w:val="28"/>
          <w:szCs w:val="28"/>
        </w:rPr>
      </w:pPr>
    </w:p>
    <w:p w:rsidR="00060409" w:rsidRDefault="00B949F1" w:rsidP="00060409">
      <w:pPr>
        <w:jc w:val="right"/>
        <w:outlineLvl w:val="0"/>
        <w:rPr>
          <w:b/>
          <w:color w:val="0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2676525</wp:posOffset>
            </wp:positionH>
            <wp:positionV relativeFrom="paragraph">
              <wp:posOffset>-118745</wp:posOffset>
            </wp:positionV>
            <wp:extent cx="581660" cy="685800"/>
            <wp:effectExtent l="0" t="0" r="0" b="0"/>
            <wp:wrapTight wrapText="bothSides">
              <wp:wrapPolygon edited="0">
                <wp:start x="0" y="0"/>
                <wp:lineTo x="0" y="21000"/>
                <wp:lineTo x="21223" y="21000"/>
                <wp:lineTo x="21223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66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60409" w:rsidRDefault="00060409" w:rsidP="00060409">
      <w:pPr>
        <w:jc w:val="center"/>
        <w:outlineLvl w:val="0"/>
        <w:rPr>
          <w:b/>
          <w:color w:val="000000"/>
          <w:sz w:val="28"/>
          <w:szCs w:val="28"/>
        </w:rPr>
      </w:pPr>
    </w:p>
    <w:p w:rsidR="00B949F1" w:rsidRDefault="00B949F1" w:rsidP="00060409">
      <w:pPr>
        <w:jc w:val="center"/>
        <w:outlineLvl w:val="0"/>
        <w:rPr>
          <w:b/>
          <w:color w:val="000000"/>
          <w:sz w:val="28"/>
          <w:szCs w:val="28"/>
        </w:rPr>
      </w:pPr>
    </w:p>
    <w:p w:rsidR="00060409" w:rsidRDefault="00060409" w:rsidP="00060409">
      <w:pPr>
        <w:jc w:val="center"/>
        <w:outlineLvl w:val="0"/>
        <w:rPr>
          <w:b/>
          <w:color w:val="000000"/>
          <w:sz w:val="28"/>
          <w:szCs w:val="28"/>
        </w:rPr>
      </w:pPr>
    </w:p>
    <w:p w:rsidR="00060409" w:rsidRPr="0048517A" w:rsidRDefault="00060409" w:rsidP="00060409">
      <w:pPr>
        <w:jc w:val="center"/>
        <w:outlineLvl w:val="0"/>
        <w:rPr>
          <w:b/>
          <w:color w:val="000000"/>
          <w:sz w:val="24"/>
          <w:szCs w:val="24"/>
        </w:rPr>
      </w:pPr>
      <w:r w:rsidRPr="0048517A">
        <w:rPr>
          <w:b/>
          <w:color w:val="000000"/>
          <w:sz w:val="24"/>
          <w:szCs w:val="24"/>
        </w:rPr>
        <w:t xml:space="preserve">Местная Администрация муниципального образования </w:t>
      </w:r>
    </w:p>
    <w:p w:rsidR="00060409" w:rsidRPr="0048517A" w:rsidRDefault="00060409" w:rsidP="00060409">
      <w:pPr>
        <w:jc w:val="center"/>
        <w:rPr>
          <w:b/>
          <w:color w:val="000000"/>
          <w:sz w:val="24"/>
          <w:szCs w:val="24"/>
        </w:rPr>
      </w:pPr>
      <w:r w:rsidRPr="0048517A">
        <w:rPr>
          <w:b/>
          <w:color w:val="000000"/>
          <w:sz w:val="24"/>
          <w:szCs w:val="24"/>
        </w:rPr>
        <w:t xml:space="preserve">Лаголовское сельское поселение </w:t>
      </w:r>
    </w:p>
    <w:p w:rsidR="00060409" w:rsidRPr="0048517A" w:rsidRDefault="00060409" w:rsidP="00060409">
      <w:pPr>
        <w:jc w:val="center"/>
        <w:outlineLvl w:val="0"/>
        <w:rPr>
          <w:b/>
          <w:color w:val="000000"/>
          <w:sz w:val="24"/>
          <w:szCs w:val="24"/>
        </w:rPr>
      </w:pPr>
      <w:r w:rsidRPr="0048517A">
        <w:rPr>
          <w:b/>
          <w:color w:val="000000"/>
          <w:sz w:val="24"/>
          <w:szCs w:val="24"/>
        </w:rPr>
        <w:t xml:space="preserve">Муниципального образования </w:t>
      </w:r>
    </w:p>
    <w:p w:rsidR="00060409" w:rsidRPr="0048517A" w:rsidRDefault="00060409" w:rsidP="00060409">
      <w:pPr>
        <w:jc w:val="center"/>
        <w:outlineLvl w:val="0"/>
        <w:rPr>
          <w:b/>
          <w:color w:val="000000"/>
          <w:sz w:val="24"/>
          <w:szCs w:val="24"/>
        </w:rPr>
      </w:pPr>
      <w:r w:rsidRPr="0048517A">
        <w:rPr>
          <w:b/>
          <w:color w:val="000000"/>
          <w:sz w:val="24"/>
          <w:szCs w:val="24"/>
        </w:rPr>
        <w:t>Ломоносовского муниципального района</w:t>
      </w:r>
    </w:p>
    <w:p w:rsidR="00060409" w:rsidRPr="0048517A" w:rsidRDefault="00060409" w:rsidP="00060409">
      <w:pPr>
        <w:pStyle w:val="5"/>
        <w:rPr>
          <w:color w:val="000000"/>
          <w:sz w:val="24"/>
          <w:szCs w:val="24"/>
        </w:rPr>
      </w:pPr>
      <w:r w:rsidRPr="0048517A">
        <w:rPr>
          <w:color w:val="000000"/>
          <w:sz w:val="24"/>
          <w:szCs w:val="24"/>
        </w:rPr>
        <w:t>Ленинградской области</w:t>
      </w:r>
    </w:p>
    <w:p w:rsidR="00060409" w:rsidRPr="0048517A" w:rsidRDefault="00060409" w:rsidP="00060409">
      <w:pPr>
        <w:jc w:val="both"/>
        <w:rPr>
          <w:color w:val="000000"/>
          <w:sz w:val="24"/>
          <w:szCs w:val="24"/>
        </w:rPr>
      </w:pPr>
    </w:p>
    <w:p w:rsidR="00060409" w:rsidRPr="0048517A" w:rsidRDefault="00060409" w:rsidP="00060409">
      <w:pPr>
        <w:pStyle w:val="6"/>
        <w:rPr>
          <w:b/>
          <w:color w:val="000000"/>
          <w:sz w:val="24"/>
          <w:szCs w:val="24"/>
        </w:rPr>
      </w:pPr>
      <w:r w:rsidRPr="0048517A">
        <w:rPr>
          <w:b/>
          <w:color w:val="000000"/>
          <w:sz w:val="24"/>
          <w:szCs w:val="24"/>
        </w:rPr>
        <w:t xml:space="preserve">ПОСТАНОВЛЕНИЕ </w:t>
      </w:r>
    </w:p>
    <w:p w:rsidR="00060409" w:rsidRPr="0048517A" w:rsidRDefault="00060409" w:rsidP="00060409">
      <w:pPr>
        <w:jc w:val="both"/>
        <w:outlineLvl w:val="0"/>
        <w:rPr>
          <w:b/>
          <w:color w:val="000000"/>
          <w:sz w:val="24"/>
          <w:szCs w:val="24"/>
        </w:rPr>
      </w:pPr>
    </w:p>
    <w:p w:rsidR="00060409" w:rsidRPr="0048517A" w:rsidRDefault="0048517A" w:rsidP="00060409">
      <w:pPr>
        <w:tabs>
          <w:tab w:val="left" w:pos="4500"/>
          <w:tab w:val="left" w:pos="4680"/>
          <w:tab w:val="left" w:pos="5220"/>
        </w:tabs>
        <w:jc w:val="both"/>
        <w:rPr>
          <w:color w:val="000000"/>
          <w:sz w:val="24"/>
          <w:szCs w:val="24"/>
        </w:rPr>
      </w:pPr>
      <w:r w:rsidRPr="0048517A">
        <w:rPr>
          <w:color w:val="000000"/>
          <w:sz w:val="24"/>
          <w:szCs w:val="24"/>
        </w:rPr>
        <w:t xml:space="preserve">                                                                           </w:t>
      </w:r>
      <w:r>
        <w:rPr>
          <w:color w:val="000000"/>
          <w:sz w:val="24"/>
          <w:szCs w:val="24"/>
        </w:rPr>
        <w:t xml:space="preserve">                    </w:t>
      </w:r>
      <w:r w:rsidRPr="0048517A">
        <w:rPr>
          <w:color w:val="000000"/>
          <w:sz w:val="24"/>
          <w:szCs w:val="24"/>
        </w:rPr>
        <w:t xml:space="preserve">           </w:t>
      </w:r>
      <w:r w:rsidR="00393CC9">
        <w:rPr>
          <w:color w:val="000000"/>
          <w:sz w:val="24"/>
          <w:szCs w:val="24"/>
        </w:rPr>
        <w:t xml:space="preserve">                       </w:t>
      </w:r>
      <w:r w:rsidRPr="0048517A">
        <w:rPr>
          <w:color w:val="000000"/>
          <w:sz w:val="24"/>
          <w:szCs w:val="24"/>
        </w:rPr>
        <w:t xml:space="preserve">№   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</w:tblGrid>
      <w:tr w:rsidR="00060409" w:rsidRPr="0048517A" w:rsidTr="00D75CB7">
        <w:tc>
          <w:tcPr>
            <w:tcW w:w="5495" w:type="dxa"/>
            <w:shd w:val="clear" w:color="auto" w:fill="auto"/>
          </w:tcPr>
          <w:p w:rsidR="0048517A" w:rsidRPr="0048517A" w:rsidRDefault="00060409">
            <w:pPr>
              <w:rPr>
                <w:color w:val="000000"/>
              </w:rPr>
            </w:pPr>
            <w:r w:rsidRPr="0048517A">
              <w:rPr>
                <w:color w:val="000000"/>
              </w:rPr>
              <w:t xml:space="preserve"> </w:t>
            </w:r>
          </w:p>
          <w:p w:rsidR="00060409" w:rsidRPr="0048517A" w:rsidRDefault="00060409" w:rsidP="000E757A">
            <w:pPr>
              <w:rPr>
                <w:b/>
              </w:rPr>
            </w:pPr>
            <w:r w:rsidRPr="000E757A">
              <w:rPr>
                <w:i/>
                <w:sz w:val="24"/>
                <w:szCs w:val="24"/>
              </w:rPr>
              <w:t>Об утверждении Административн</w:t>
            </w:r>
            <w:r w:rsidR="000E757A" w:rsidRPr="000E757A">
              <w:rPr>
                <w:i/>
                <w:sz w:val="24"/>
                <w:szCs w:val="24"/>
              </w:rPr>
              <w:t>ых</w:t>
            </w:r>
            <w:r w:rsidRPr="000E757A">
              <w:rPr>
                <w:i/>
                <w:sz w:val="24"/>
                <w:szCs w:val="24"/>
              </w:rPr>
              <w:t xml:space="preserve"> регламент</w:t>
            </w:r>
            <w:r w:rsidR="000E757A" w:rsidRPr="000E757A">
              <w:rPr>
                <w:i/>
                <w:sz w:val="24"/>
                <w:szCs w:val="24"/>
              </w:rPr>
              <w:t>ов</w:t>
            </w:r>
            <w:r w:rsidRPr="000E757A">
              <w:rPr>
                <w:i/>
                <w:sz w:val="24"/>
                <w:szCs w:val="24"/>
              </w:rPr>
              <w:t xml:space="preserve"> предоставления </w:t>
            </w:r>
            <w:r w:rsidR="000E757A" w:rsidRPr="000E757A">
              <w:rPr>
                <w:i/>
                <w:sz w:val="24"/>
                <w:szCs w:val="24"/>
              </w:rPr>
              <w:t xml:space="preserve">муниципальных услуг </w:t>
            </w:r>
            <w:r w:rsidRPr="000E757A">
              <w:rPr>
                <w:i/>
                <w:sz w:val="24"/>
                <w:szCs w:val="24"/>
              </w:rPr>
              <w:t xml:space="preserve">местной администрацией </w:t>
            </w:r>
            <w:r w:rsidR="000E757A">
              <w:rPr>
                <w:i/>
                <w:sz w:val="24"/>
                <w:szCs w:val="24"/>
              </w:rPr>
              <w:t>м</w:t>
            </w:r>
            <w:r w:rsidRPr="000E757A">
              <w:rPr>
                <w:i/>
                <w:sz w:val="24"/>
                <w:szCs w:val="24"/>
              </w:rPr>
              <w:t xml:space="preserve">униципального образования Лаголовское сельское поселение </w:t>
            </w:r>
            <w:r w:rsidR="000E757A">
              <w:rPr>
                <w:i/>
                <w:sz w:val="24"/>
                <w:szCs w:val="24"/>
              </w:rPr>
              <w:t>м</w:t>
            </w:r>
            <w:r w:rsidRPr="000E757A">
              <w:rPr>
                <w:i/>
                <w:sz w:val="24"/>
                <w:szCs w:val="24"/>
              </w:rPr>
              <w:t xml:space="preserve">униципального образования Ломоносовский муниципальный район Ленинградской области </w:t>
            </w:r>
          </w:p>
        </w:tc>
      </w:tr>
    </w:tbl>
    <w:p w:rsidR="00060409" w:rsidRPr="0048517A" w:rsidRDefault="00060409" w:rsidP="00060409">
      <w:pPr>
        <w:rPr>
          <w:sz w:val="24"/>
          <w:szCs w:val="24"/>
        </w:rPr>
      </w:pPr>
      <w:r w:rsidRPr="0048517A">
        <w:rPr>
          <w:sz w:val="24"/>
          <w:szCs w:val="24"/>
        </w:rPr>
        <w:t xml:space="preserve"> </w:t>
      </w:r>
    </w:p>
    <w:p w:rsidR="001D2212" w:rsidRPr="00A949BD" w:rsidRDefault="001D2212" w:rsidP="001D2212">
      <w:pPr>
        <w:tabs>
          <w:tab w:val="left" w:pos="-426"/>
          <w:tab w:val="left" w:pos="9355"/>
        </w:tabs>
        <w:ind w:right="-1"/>
        <w:jc w:val="both"/>
        <w:rPr>
          <w:sz w:val="24"/>
          <w:szCs w:val="24"/>
        </w:rPr>
      </w:pPr>
      <w:r w:rsidRPr="000D41FC">
        <w:rPr>
          <w:sz w:val="24"/>
          <w:szCs w:val="24"/>
        </w:rPr>
        <w:t xml:space="preserve">            В соответствии с Федеральным законом от 06 октября 2003 года №131-ФЗ «Об общих принципах организации местного самоуправления в Российской Федерации»,</w:t>
      </w:r>
      <w:r>
        <w:rPr>
          <w:sz w:val="24"/>
          <w:szCs w:val="24"/>
        </w:rPr>
        <w:t xml:space="preserve"> </w:t>
      </w:r>
      <w:r w:rsidRPr="00A949BD">
        <w:rPr>
          <w:sz w:val="24"/>
          <w:szCs w:val="24"/>
        </w:rPr>
        <w:t>Федеральным законом от 27.07.2010 г. №210-ФЗ «Об организации предоставления государственных и муниципальных услуг»</w:t>
      </w:r>
      <w:r>
        <w:rPr>
          <w:sz w:val="24"/>
          <w:szCs w:val="24"/>
        </w:rPr>
        <w:t xml:space="preserve">, </w:t>
      </w:r>
      <w:r w:rsidRPr="00A949BD">
        <w:rPr>
          <w:sz w:val="24"/>
          <w:szCs w:val="24"/>
        </w:rPr>
        <w:t>местная администрация муниципального образования Лаголовское сельское поселение</w:t>
      </w:r>
    </w:p>
    <w:p w:rsidR="00060409" w:rsidRPr="0048517A" w:rsidRDefault="00060409" w:rsidP="00060409">
      <w:pPr>
        <w:jc w:val="center"/>
        <w:rPr>
          <w:color w:val="000000"/>
          <w:sz w:val="24"/>
          <w:szCs w:val="24"/>
        </w:rPr>
      </w:pPr>
    </w:p>
    <w:p w:rsidR="00060409" w:rsidRDefault="00A316E6" w:rsidP="00060409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ПОСТАНОВЛЯЕТ</w:t>
      </w:r>
      <w:r w:rsidR="00060409" w:rsidRPr="0048517A">
        <w:rPr>
          <w:color w:val="000000"/>
          <w:sz w:val="24"/>
          <w:szCs w:val="24"/>
        </w:rPr>
        <w:t>:</w:t>
      </w:r>
    </w:p>
    <w:p w:rsidR="00B339FE" w:rsidRPr="0048517A" w:rsidRDefault="00B339FE" w:rsidP="00060409">
      <w:pPr>
        <w:jc w:val="center"/>
        <w:rPr>
          <w:color w:val="000000"/>
          <w:sz w:val="24"/>
          <w:szCs w:val="24"/>
        </w:rPr>
      </w:pPr>
    </w:p>
    <w:p w:rsidR="000E757A" w:rsidRPr="00C304FE" w:rsidRDefault="00B339FE" w:rsidP="00060409">
      <w:pPr>
        <w:jc w:val="both"/>
        <w:rPr>
          <w:b/>
          <w:sz w:val="24"/>
          <w:szCs w:val="24"/>
        </w:rPr>
      </w:pPr>
      <w:r w:rsidRPr="00C304FE">
        <w:rPr>
          <w:b/>
          <w:color w:val="000000"/>
          <w:sz w:val="24"/>
          <w:szCs w:val="24"/>
        </w:rPr>
        <w:t>1</w:t>
      </w:r>
      <w:r w:rsidR="005E3151" w:rsidRPr="00C304FE">
        <w:rPr>
          <w:b/>
          <w:color w:val="000000"/>
          <w:sz w:val="24"/>
          <w:szCs w:val="24"/>
        </w:rPr>
        <w:t>. УТВЕРДИТЬ</w:t>
      </w:r>
      <w:r w:rsidR="00060409" w:rsidRPr="00C304FE">
        <w:rPr>
          <w:b/>
          <w:color w:val="000000"/>
          <w:sz w:val="24"/>
          <w:szCs w:val="24"/>
        </w:rPr>
        <w:t xml:space="preserve"> </w:t>
      </w:r>
      <w:r w:rsidR="000E757A" w:rsidRPr="00C304FE">
        <w:rPr>
          <w:b/>
          <w:color w:val="000000"/>
          <w:sz w:val="24"/>
          <w:szCs w:val="24"/>
        </w:rPr>
        <w:t xml:space="preserve">следующие </w:t>
      </w:r>
      <w:r w:rsidR="00060409" w:rsidRPr="00C304FE">
        <w:rPr>
          <w:b/>
          <w:sz w:val="24"/>
          <w:szCs w:val="24"/>
        </w:rPr>
        <w:t>Административн</w:t>
      </w:r>
      <w:r w:rsidR="000E757A" w:rsidRPr="00C304FE">
        <w:rPr>
          <w:b/>
          <w:sz w:val="24"/>
          <w:szCs w:val="24"/>
        </w:rPr>
        <w:t>ые</w:t>
      </w:r>
      <w:r w:rsidR="00060409" w:rsidRPr="00C304FE">
        <w:rPr>
          <w:b/>
          <w:sz w:val="24"/>
          <w:szCs w:val="24"/>
        </w:rPr>
        <w:t xml:space="preserve"> регламент</w:t>
      </w:r>
      <w:r w:rsidR="000E757A" w:rsidRPr="00C304FE">
        <w:rPr>
          <w:b/>
          <w:sz w:val="24"/>
          <w:szCs w:val="24"/>
        </w:rPr>
        <w:t>ы</w:t>
      </w:r>
      <w:r w:rsidR="005E3151" w:rsidRPr="00C304FE">
        <w:rPr>
          <w:b/>
          <w:sz w:val="24"/>
          <w:szCs w:val="24"/>
        </w:rPr>
        <w:t>:</w:t>
      </w:r>
    </w:p>
    <w:p w:rsidR="00060409" w:rsidRPr="00C304FE" w:rsidRDefault="00B339FE" w:rsidP="00241DAB">
      <w:pPr>
        <w:widowControl w:val="0"/>
        <w:autoSpaceDE w:val="0"/>
        <w:autoSpaceDN w:val="0"/>
        <w:adjustRightInd w:val="0"/>
        <w:jc w:val="both"/>
        <w:outlineLvl w:val="0"/>
        <w:rPr>
          <w:sz w:val="22"/>
          <w:szCs w:val="24"/>
        </w:rPr>
      </w:pPr>
      <w:r w:rsidRPr="00C304FE">
        <w:rPr>
          <w:sz w:val="24"/>
          <w:szCs w:val="24"/>
        </w:rPr>
        <w:t>1</w:t>
      </w:r>
      <w:r w:rsidR="000E757A" w:rsidRPr="00C304FE">
        <w:rPr>
          <w:sz w:val="24"/>
          <w:szCs w:val="24"/>
        </w:rPr>
        <w:t>.1.</w:t>
      </w:r>
      <w:r w:rsidR="00060409" w:rsidRPr="00C304FE">
        <w:rPr>
          <w:sz w:val="24"/>
          <w:szCs w:val="24"/>
        </w:rPr>
        <w:t xml:space="preserve"> </w:t>
      </w:r>
      <w:r w:rsidR="000E757A" w:rsidRPr="00C304FE">
        <w:rPr>
          <w:sz w:val="24"/>
          <w:szCs w:val="24"/>
        </w:rPr>
        <w:t>Административный регламент предоставления муниципальной услуги</w:t>
      </w:r>
      <w:r w:rsidR="00C304FE">
        <w:rPr>
          <w:sz w:val="24"/>
          <w:szCs w:val="24"/>
        </w:rPr>
        <w:t xml:space="preserve"> </w:t>
      </w:r>
      <w:r w:rsidR="00241DAB" w:rsidRPr="00C304FE">
        <w:rPr>
          <w:sz w:val="24"/>
          <w:szCs w:val="24"/>
        </w:rPr>
        <w:t xml:space="preserve">«Оформление </w:t>
      </w:r>
      <w:r w:rsidR="00241DAB" w:rsidRPr="00C304FE">
        <w:rPr>
          <w:sz w:val="22"/>
          <w:szCs w:val="24"/>
        </w:rPr>
        <w:t>согласия на передачу в поднаем жилого помещения, предоставленного по договору социального найма</w:t>
      </w:r>
      <w:r w:rsidR="000E757A" w:rsidRPr="00C304FE">
        <w:rPr>
          <w:sz w:val="24"/>
          <w:szCs w:val="24"/>
        </w:rPr>
        <w:t>»</w:t>
      </w:r>
    </w:p>
    <w:p w:rsidR="000E757A" w:rsidRPr="00C304FE" w:rsidRDefault="00B339FE" w:rsidP="00C304FE">
      <w:pPr>
        <w:pStyle w:val="ConsPlusTitle"/>
        <w:widowControl/>
        <w:tabs>
          <w:tab w:val="left" w:pos="1134"/>
        </w:tabs>
        <w:jc w:val="both"/>
        <w:rPr>
          <w:b w:val="0"/>
          <w:bCs w:val="0"/>
        </w:rPr>
      </w:pPr>
      <w:r w:rsidRPr="00C304FE">
        <w:rPr>
          <w:b w:val="0"/>
        </w:rPr>
        <w:t>1</w:t>
      </w:r>
      <w:r w:rsidR="000E757A" w:rsidRPr="00C304FE">
        <w:rPr>
          <w:b w:val="0"/>
        </w:rPr>
        <w:t xml:space="preserve">.2. Административный регламент предоставления муниципальной услуги </w:t>
      </w:r>
      <w:r w:rsidR="00241DAB" w:rsidRPr="00C304FE">
        <w:rPr>
          <w:b w:val="0"/>
        </w:rPr>
        <w:t>«Выдача справок об отказе</w:t>
      </w:r>
      <w:r w:rsidR="00241DAB" w:rsidRPr="00C304FE">
        <w:rPr>
          <w:b w:val="0"/>
          <w:bCs w:val="0"/>
        </w:rPr>
        <w:t xml:space="preserve"> от преимущественного права покупки доли в праве общей долевой собственности на жилые помещения»</w:t>
      </w:r>
    </w:p>
    <w:p w:rsidR="000E757A" w:rsidRPr="00C304FE" w:rsidRDefault="00B339FE" w:rsidP="00060409">
      <w:pPr>
        <w:jc w:val="both"/>
        <w:rPr>
          <w:bCs/>
          <w:sz w:val="24"/>
          <w:szCs w:val="24"/>
        </w:rPr>
      </w:pPr>
      <w:r w:rsidRPr="00C304FE">
        <w:rPr>
          <w:sz w:val="24"/>
          <w:szCs w:val="24"/>
        </w:rPr>
        <w:t>1</w:t>
      </w:r>
      <w:r w:rsidR="000E757A" w:rsidRPr="00C304FE">
        <w:rPr>
          <w:sz w:val="24"/>
          <w:szCs w:val="24"/>
        </w:rPr>
        <w:t>.3.</w:t>
      </w:r>
      <w:r w:rsidR="000E757A" w:rsidRPr="00C304FE">
        <w:t xml:space="preserve"> </w:t>
      </w:r>
      <w:r w:rsidR="000E757A" w:rsidRPr="00C304FE">
        <w:rPr>
          <w:sz w:val="24"/>
          <w:szCs w:val="24"/>
        </w:rPr>
        <w:t xml:space="preserve">Административный регламент предоставления муниципальной услуги </w:t>
      </w:r>
      <w:r w:rsidR="00241DAB" w:rsidRPr="00C304FE">
        <w:rPr>
          <w:bCs/>
          <w:sz w:val="24"/>
          <w:szCs w:val="24"/>
        </w:rPr>
        <w:t>«Перевод жилого помещения в нежилое помещение и нежилого помещения в жилое помещение»</w:t>
      </w:r>
    </w:p>
    <w:p w:rsidR="000E757A" w:rsidRPr="00C304FE" w:rsidRDefault="00B339FE" w:rsidP="00060409">
      <w:pPr>
        <w:jc w:val="both"/>
        <w:rPr>
          <w:sz w:val="24"/>
          <w:szCs w:val="24"/>
        </w:rPr>
      </w:pPr>
      <w:r w:rsidRPr="00C304FE">
        <w:rPr>
          <w:sz w:val="24"/>
          <w:szCs w:val="24"/>
        </w:rPr>
        <w:t>1</w:t>
      </w:r>
      <w:r w:rsidR="000E757A" w:rsidRPr="00C304FE">
        <w:rPr>
          <w:sz w:val="24"/>
          <w:szCs w:val="24"/>
        </w:rPr>
        <w:t>.4.</w:t>
      </w:r>
      <w:r w:rsidR="000E757A" w:rsidRPr="00C304FE">
        <w:t xml:space="preserve"> </w:t>
      </w:r>
      <w:r w:rsidR="000E757A" w:rsidRPr="00C304FE">
        <w:rPr>
          <w:sz w:val="24"/>
          <w:szCs w:val="24"/>
        </w:rPr>
        <w:t xml:space="preserve">Административный регламент предоставления муниципальной услуги </w:t>
      </w:r>
      <w:r w:rsidR="00241DAB" w:rsidRPr="00C304FE">
        <w:rPr>
          <w:sz w:val="24"/>
          <w:szCs w:val="24"/>
        </w:rPr>
        <w:t xml:space="preserve">«Согласование проведения переустройства и (или) перепланировки помещения в многоквартирном доме» </w:t>
      </w:r>
    </w:p>
    <w:p w:rsidR="000E757A" w:rsidRPr="00C304FE" w:rsidRDefault="00B339FE" w:rsidP="00060409">
      <w:pPr>
        <w:jc w:val="both"/>
        <w:rPr>
          <w:bCs/>
          <w:sz w:val="24"/>
          <w:szCs w:val="24"/>
        </w:rPr>
      </w:pPr>
      <w:r w:rsidRPr="00C304FE">
        <w:rPr>
          <w:sz w:val="24"/>
          <w:szCs w:val="24"/>
        </w:rPr>
        <w:t>1</w:t>
      </w:r>
      <w:r w:rsidR="000E757A" w:rsidRPr="00C304FE">
        <w:rPr>
          <w:sz w:val="24"/>
          <w:szCs w:val="24"/>
        </w:rPr>
        <w:t>.5.</w:t>
      </w:r>
      <w:r w:rsidR="000E757A" w:rsidRPr="00C304FE">
        <w:t xml:space="preserve"> </w:t>
      </w:r>
      <w:r w:rsidR="000E757A" w:rsidRPr="00C304FE">
        <w:rPr>
          <w:sz w:val="24"/>
          <w:szCs w:val="24"/>
        </w:rPr>
        <w:t xml:space="preserve">Административный регламент предоставления муниципальной услуги </w:t>
      </w:r>
      <w:r w:rsidR="00C304FE" w:rsidRPr="00C304FE">
        <w:rPr>
          <w:bCs/>
          <w:sz w:val="24"/>
          <w:szCs w:val="24"/>
        </w:rPr>
        <w:t>«Прием в эксплуатацию после переустройства и (или) перепланировки помещения, в том числе в целях перевода жилого помещения в нежилое помещение или нежилого помещения в жилое помещение»</w:t>
      </w:r>
    </w:p>
    <w:p w:rsidR="00C304FE" w:rsidRPr="00C304FE" w:rsidRDefault="00C304FE" w:rsidP="00060409">
      <w:pPr>
        <w:jc w:val="both"/>
        <w:rPr>
          <w:sz w:val="24"/>
          <w:szCs w:val="24"/>
        </w:rPr>
      </w:pPr>
      <w:r w:rsidRPr="00C304FE">
        <w:rPr>
          <w:sz w:val="24"/>
          <w:szCs w:val="24"/>
        </w:rPr>
        <w:t>1</w:t>
      </w:r>
      <w:r w:rsidR="000E757A" w:rsidRPr="00C304FE">
        <w:rPr>
          <w:sz w:val="24"/>
          <w:szCs w:val="24"/>
        </w:rPr>
        <w:t>.6.</w:t>
      </w:r>
      <w:r w:rsidR="000E757A" w:rsidRPr="00C304FE">
        <w:t xml:space="preserve"> </w:t>
      </w:r>
      <w:r w:rsidR="000E757A" w:rsidRPr="00C304FE">
        <w:rPr>
          <w:sz w:val="24"/>
          <w:szCs w:val="24"/>
        </w:rPr>
        <w:t xml:space="preserve">Административный регламент предоставления муниципальной услуги </w:t>
      </w:r>
      <w:r w:rsidRPr="00C304FE">
        <w:rPr>
          <w:sz w:val="24"/>
          <w:szCs w:val="24"/>
        </w:rPr>
        <w:t>«Выдача разрешений на захоронение (перезахоронение) и подзахоронение на гражданских кладбищах муниципального образования (выдача разрешений на захоронение и подзахоронение на гражданских кладбищах МО)</w:t>
      </w:r>
      <w:r>
        <w:rPr>
          <w:sz w:val="24"/>
          <w:szCs w:val="24"/>
        </w:rPr>
        <w:t>»</w:t>
      </w:r>
    </w:p>
    <w:p w:rsidR="00C304FE" w:rsidRPr="00C304FE" w:rsidRDefault="00C304FE" w:rsidP="00C304FE">
      <w:pPr>
        <w:jc w:val="both"/>
        <w:rPr>
          <w:sz w:val="24"/>
          <w:szCs w:val="24"/>
        </w:rPr>
      </w:pPr>
      <w:r w:rsidRPr="00C304FE">
        <w:rPr>
          <w:sz w:val="24"/>
          <w:szCs w:val="24"/>
        </w:rPr>
        <w:t>1.</w:t>
      </w:r>
      <w:r>
        <w:rPr>
          <w:sz w:val="24"/>
          <w:szCs w:val="24"/>
        </w:rPr>
        <w:t>7</w:t>
      </w:r>
      <w:r w:rsidRPr="00C304FE">
        <w:rPr>
          <w:sz w:val="24"/>
          <w:szCs w:val="24"/>
        </w:rPr>
        <w:t>.</w:t>
      </w:r>
      <w:r w:rsidRPr="00C304FE">
        <w:t xml:space="preserve"> </w:t>
      </w:r>
      <w:r w:rsidRPr="00C304FE">
        <w:rPr>
          <w:sz w:val="24"/>
          <w:szCs w:val="24"/>
        </w:rPr>
        <w:t xml:space="preserve">Административный регламент предоставления муниципальной услуги «Предоставление права на размещение нестационарного торгового объекта на территории </w:t>
      </w:r>
      <w:r w:rsidRPr="00C304FE">
        <w:rPr>
          <w:sz w:val="24"/>
          <w:szCs w:val="24"/>
        </w:rPr>
        <w:lastRenderedPageBreak/>
        <w:t>муниципального образования Лаголовское сельское поселение муниципального образования Ломоносовского муниципального района Ленинградской области»</w:t>
      </w:r>
    </w:p>
    <w:p w:rsidR="00C304FE" w:rsidRPr="00C304FE" w:rsidRDefault="00C304FE" w:rsidP="00C304FE">
      <w:pPr>
        <w:pStyle w:val="ConsPlusTitle"/>
        <w:jc w:val="both"/>
        <w:rPr>
          <w:b w:val="0"/>
          <w:bCs w:val="0"/>
        </w:rPr>
      </w:pPr>
      <w:r w:rsidRPr="00C304FE">
        <w:rPr>
          <w:b w:val="0"/>
        </w:rPr>
        <w:t>1.</w:t>
      </w:r>
      <w:r>
        <w:rPr>
          <w:b w:val="0"/>
        </w:rPr>
        <w:t>8</w:t>
      </w:r>
      <w:r w:rsidRPr="00C304FE">
        <w:rPr>
          <w:b w:val="0"/>
        </w:rPr>
        <w:t xml:space="preserve">. Административный регламент предоставления муниципальной услуги «Заключение, изменение, выдача дубликата договора социального найма жилого помещения муниципального жилищного фонда» </w:t>
      </w:r>
    </w:p>
    <w:p w:rsidR="00C304FE" w:rsidRPr="00C304FE" w:rsidRDefault="00C304FE" w:rsidP="00C304FE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C304FE">
        <w:rPr>
          <w:sz w:val="24"/>
          <w:szCs w:val="24"/>
        </w:rPr>
        <w:t>1.</w:t>
      </w:r>
      <w:r>
        <w:rPr>
          <w:sz w:val="24"/>
          <w:szCs w:val="24"/>
        </w:rPr>
        <w:t>9</w:t>
      </w:r>
      <w:r w:rsidRPr="00C304FE">
        <w:rPr>
          <w:sz w:val="24"/>
          <w:szCs w:val="24"/>
        </w:rPr>
        <w:t>.</w:t>
      </w:r>
      <w:r w:rsidRPr="00C304FE">
        <w:t xml:space="preserve"> </w:t>
      </w:r>
      <w:r w:rsidRPr="00C304FE">
        <w:rPr>
          <w:sz w:val="24"/>
          <w:szCs w:val="24"/>
        </w:rPr>
        <w:t xml:space="preserve">Административный регламент предоставления муниципальной услуги </w:t>
      </w:r>
      <w:r w:rsidRPr="00C304FE">
        <w:rPr>
          <w:rFonts w:eastAsia="Calibri"/>
          <w:sz w:val="24"/>
          <w:szCs w:val="24"/>
        </w:rPr>
        <w:t xml:space="preserve">«Выдача </w:t>
      </w:r>
      <w:r w:rsidRPr="00C304FE">
        <w:rPr>
          <w:sz w:val="24"/>
          <w:szCs w:val="24"/>
        </w:rPr>
        <w:t>разрешений на проведение работ по сохранению объектов культурного наследия муниципального значения»</w:t>
      </w:r>
    </w:p>
    <w:p w:rsidR="00C304FE" w:rsidRPr="00C304FE" w:rsidRDefault="00C304FE" w:rsidP="00C304FE">
      <w:pPr>
        <w:jc w:val="both"/>
        <w:rPr>
          <w:bCs/>
          <w:sz w:val="24"/>
          <w:szCs w:val="24"/>
        </w:rPr>
      </w:pPr>
      <w:r>
        <w:rPr>
          <w:sz w:val="24"/>
          <w:szCs w:val="24"/>
        </w:rPr>
        <w:t>1</w:t>
      </w:r>
      <w:r w:rsidRPr="00C304FE">
        <w:rPr>
          <w:sz w:val="24"/>
          <w:szCs w:val="24"/>
        </w:rPr>
        <w:t>.</w:t>
      </w:r>
      <w:r>
        <w:rPr>
          <w:sz w:val="24"/>
          <w:szCs w:val="24"/>
        </w:rPr>
        <w:t>10</w:t>
      </w:r>
      <w:r w:rsidRPr="00C304FE">
        <w:rPr>
          <w:sz w:val="24"/>
          <w:szCs w:val="24"/>
        </w:rPr>
        <w:t>.</w:t>
      </w:r>
      <w:r w:rsidRPr="00C304FE">
        <w:t xml:space="preserve"> </w:t>
      </w:r>
      <w:r w:rsidRPr="00C304FE">
        <w:rPr>
          <w:sz w:val="24"/>
          <w:szCs w:val="24"/>
        </w:rPr>
        <w:t xml:space="preserve">Административный регламент предоставления муниципальной услуги </w:t>
      </w:r>
      <w:r>
        <w:rPr>
          <w:bCs/>
          <w:sz w:val="24"/>
          <w:szCs w:val="24"/>
        </w:rPr>
        <w:t>«П</w:t>
      </w:r>
      <w:r w:rsidRPr="00C304FE">
        <w:rPr>
          <w:bCs/>
          <w:sz w:val="24"/>
          <w:szCs w:val="24"/>
        </w:rPr>
        <w:t>ризнание садового дома жилым домом и жилого дома садовым домом»</w:t>
      </w:r>
    </w:p>
    <w:p w:rsidR="00C304FE" w:rsidRPr="00C304FE" w:rsidRDefault="00C304FE" w:rsidP="00C304FE">
      <w:pPr>
        <w:pStyle w:val="ConsPlusTitle"/>
        <w:jc w:val="both"/>
        <w:rPr>
          <w:b w:val="0"/>
        </w:rPr>
      </w:pPr>
      <w:r w:rsidRPr="00C304FE">
        <w:rPr>
          <w:b w:val="0"/>
        </w:rPr>
        <w:t>1.</w:t>
      </w:r>
      <w:r>
        <w:rPr>
          <w:b w:val="0"/>
        </w:rPr>
        <w:t>11</w:t>
      </w:r>
      <w:r w:rsidRPr="00C304FE">
        <w:rPr>
          <w:b w:val="0"/>
        </w:rPr>
        <w:t xml:space="preserve">. Административный регламент предоставления муниципальной услуги </w:t>
      </w:r>
      <w:r>
        <w:rPr>
          <w:b w:val="0"/>
        </w:rPr>
        <w:t>«О</w:t>
      </w:r>
      <w:r w:rsidRPr="00C304FE">
        <w:rPr>
          <w:b w:val="0"/>
        </w:rPr>
        <w:t xml:space="preserve">формление согласия (отказа) на обмен жилыми помещениями, предоставленными </w:t>
      </w:r>
      <w:r w:rsidRPr="00C304FE">
        <w:rPr>
          <w:b w:val="0"/>
        </w:rPr>
        <w:br/>
        <w:t xml:space="preserve">по договорам социального найма» </w:t>
      </w:r>
    </w:p>
    <w:p w:rsidR="00C304FE" w:rsidRPr="00C304FE" w:rsidRDefault="00C304FE" w:rsidP="00C304FE">
      <w:pPr>
        <w:jc w:val="both"/>
        <w:rPr>
          <w:sz w:val="24"/>
          <w:szCs w:val="24"/>
        </w:rPr>
      </w:pPr>
      <w:r w:rsidRPr="00C304FE">
        <w:rPr>
          <w:sz w:val="24"/>
          <w:szCs w:val="24"/>
        </w:rPr>
        <w:t>1.</w:t>
      </w:r>
      <w:r>
        <w:rPr>
          <w:sz w:val="24"/>
          <w:szCs w:val="24"/>
        </w:rPr>
        <w:t>12</w:t>
      </w:r>
      <w:r w:rsidRPr="00C304FE">
        <w:rPr>
          <w:sz w:val="24"/>
          <w:szCs w:val="24"/>
        </w:rPr>
        <w:t>.</w:t>
      </w:r>
      <w:r w:rsidRPr="00C304FE">
        <w:t xml:space="preserve"> </w:t>
      </w:r>
      <w:r w:rsidRPr="00C304FE">
        <w:rPr>
          <w:sz w:val="24"/>
          <w:szCs w:val="24"/>
        </w:rPr>
        <w:t xml:space="preserve">Административный регламент предоставления муниципальной услуги </w:t>
      </w:r>
      <w:r>
        <w:rPr>
          <w:sz w:val="24"/>
          <w:szCs w:val="24"/>
        </w:rPr>
        <w:t>«В</w:t>
      </w:r>
      <w:r w:rsidRPr="00C304FE">
        <w:rPr>
          <w:sz w:val="24"/>
          <w:szCs w:val="24"/>
        </w:rPr>
        <w:t>ыдача, переоформление разрешений на право организации розничных рынков и продление срока действия разрешений на право организации розничных рынков»</w:t>
      </w:r>
    </w:p>
    <w:p w:rsidR="00C304FE" w:rsidRPr="00C304FE" w:rsidRDefault="00C304FE" w:rsidP="00C304FE">
      <w:pPr>
        <w:jc w:val="both"/>
        <w:rPr>
          <w:bCs/>
          <w:sz w:val="24"/>
          <w:szCs w:val="24"/>
        </w:rPr>
      </w:pPr>
      <w:r w:rsidRPr="00C304FE">
        <w:rPr>
          <w:sz w:val="24"/>
          <w:szCs w:val="24"/>
        </w:rPr>
        <w:t>1.</w:t>
      </w:r>
      <w:r>
        <w:rPr>
          <w:sz w:val="24"/>
          <w:szCs w:val="24"/>
        </w:rPr>
        <w:t>13</w:t>
      </w:r>
      <w:r w:rsidRPr="00C304FE">
        <w:rPr>
          <w:sz w:val="24"/>
          <w:szCs w:val="24"/>
        </w:rPr>
        <w:t>.</w:t>
      </w:r>
      <w:r w:rsidRPr="00C304FE">
        <w:t xml:space="preserve"> </w:t>
      </w:r>
      <w:r w:rsidRPr="00C304FE">
        <w:rPr>
          <w:sz w:val="24"/>
          <w:szCs w:val="24"/>
        </w:rPr>
        <w:t xml:space="preserve">Административный регламент предоставления муниципальной услуги </w:t>
      </w:r>
      <w:r w:rsidRPr="00C304FE">
        <w:rPr>
          <w:bCs/>
          <w:sz w:val="24"/>
          <w:szCs w:val="24"/>
        </w:rPr>
        <w:t>«Признание помещения жилым помещением, жилого помещения непригодным для проживания, многоквартирного дома аварийным и подлежащим сносу или реконструкции»</w:t>
      </w:r>
    </w:p>
    <w:p w:rsidR="00060409" w:rsidRPr="00C304FE" w:rsidRDefault="00C304FE" w:rsidP="00060409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</w:t>
      </w:r>
      <w:r w:rsidR="00060409" w:rsidRPr="00C304FE">
        <w:rPr>
          <w:color w:val="000000"/>
          <w:sz w:val="24"/>
          <w:szCs w:val="24"/>
        </w:rPr>
        <w:t xml:space="preserve"> Настоящее постановление вступает в силу со дня его официального опубликования на официальном сайте Лаголовское сельское </w:t>
      </w:r>
      <w:r w:rsidRPr="00C304FE">
        <w:rPr>
          <w:color w:val="000000"/>
          <w:sz w:val="24"/>
          <w:szCs w:val="24"/>
        </w:rPr>
        <w:t>поселение https://lagolovo-adm.ru/</w:t>
      </w:r>
      <w:r>
        <w:rPr>
          <w:color w:val="000000"/>
          <w:sz w:val="24"/>
          <w:szCs w:val="24"/>
        </w:rPr>
        <w:t>;</w:t>
      </w:r>
    </w:p>
    <w:p w:rsidR="00060409" w:rsidRPr="0048517A" w:rsidRDefault="00C304FE" w:rsidP="00060409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</w:t>
      </w:r>
      <w:r w:rsidR="00060409" w:rsidRPr="00C304FE">
        <w:rPr>
          <w:color w:val="000000"/>
          <w:sz w:val="24"/>
          <w:szCs w:val="24"/>
        </w:rPr>
        <w:t xml:space="preserve">. Контроль за исполнением данного Постановления </w:t>
      </w:r>
      <w:r>
        <w:rPr>
          <w:color w:val="000000"/>
          <w:sz w:val="24"/>
          <w:szCs w:val="24"/>
        </w:rPr>
        <w:t>оставляю за собой.</w:t>
      </w:r>
    </w:p>
    <w:p w:rsidR="00060409" w:rsidRPr="0048517A" w:rsidRDefault="00060409" w:rsidP="00060409">
      <w:pPr>
        <w:rPr>
          <w:sz w:val="24"/>
          <w:szCs w:val="24"/>
        </w:rPr>
      </w:pPr>
    </w:p>
    <w:p w:rsidR="00060409" w:rsidRPr="0048517A" w:rsidRDefault="00060409" w:rsidP="00060409">
      <w:pPr>
        <w:rPr>
          <w:color w:val="000000"/>
          <w:sz w:val="24"/>
          <w:szCs w:val="24"/>
        </w:rPr>
      </w:pPr>
      <w:r w:rsidRPr="0048517A">
        <w:rPr>
          <w:color w:val="000000"/>
          <w:sz w:val="24"/>
          <w:szCs w:val="24"/>
        </w:rPr>
        <w:t xml:space="preserve">Глава администрации                                                                   </w:t>
      </w:r>
    </w:p>
    <w:p w:rsidR="00060409" w:rsidRDefault="00060409" w:rsidP="00060409">
      <w:pPr>
        <w:tabs>
          <w:tab w:val="left" w:pos="6217"/>
        </w:tabs>
        <w:rPr>
          <w:color w:val="000000"/>
          <w:sz w:val="24"/>
          <w:szCs w:val="24"/>
        </w:rPr>
      </w:pPr>
      <w:r w:rsidRPr="0048517A">
        <w:rPr>
          <w:color w:val="000000"/>
          <w:sz w:val="24"/>
          <w:szCs w:val="24"/>
        </w:rPr>
        <w:t>МО Лаголовское сельское поселение</w:t>
      </w:r>
      <w:r w:rsidRPr="0048517A">
        <w:rPr>
          <w:color w:val="000000"/>
          <w:sz w:val="24"/>
          <w:szCs w:val="24"/>
        </w:rPr>
        <w:tab/>
        <w:t xml:space="preserve">                         </w:t>
      </w:r>
      <w:r w:rsidR="0048517A" w:rsidRPr="0048517A">
        <w:rPr>
          <w:color w:val="000000"/>
          <w:sz w:val="24"/>
          <w:szCs w:val="24"/>
        </w:rPr>
        <w:t>Селиванов Д.И.</w:t>
      </w:r>
    </w:p>
    <w:p w:rsidR="00D75CB7" w:rsidRPr="0048517A" w:rsidRDefault="00D75CB7" w:rsidP="00060409">
      <w:pPr>
        <w:tabs>
          <w:tab w:val="left" w:pos="6217"/>
        </w:tabs>
        <w:rPr>
          <w:color w:val="000000"/>
          <w:sz w:val="24"/>
          <w:szCs w:val="24"/>
        </w:rPr>
      </w:pPr>
    </w:p>
    <w:sectPr w:rsidR="00D75CB7" w:rsidRPr="004851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4801" w:rsidRDefault="00574801" w:rsidP="00FD1FCB">
      <w:r>
        <w:separator/>
      </w:r>
    </w:p>
  </w:endnote>
  <w:endnote w:type="continuationSeparator" w:id="0">
    <w:p w:rsidR="00574801" w:rsidRDefault="00574801" w:rsidP="00FD1F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4801" w:rsidRDefault="00574801" w:rsidP="00FD1FCB">
      <w:r>
        <w:separator/>
      </w:r>
    </w:p>
  </w:footnote>
  <w:footnote w:type="continuationSeparator" w:id="0">
    <w:p w:rsidR="00574801" w:rsidRDefault="00574801" w:rsidP="00FD1F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404A09"/>
    <w:multiLevelType w:val="hybridMultilevel"/>
    <w:tmpl w:val="E8CA17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4601B7"/>
    <w:multiLevelType w:val="hybridMultilevel"/>
    <w:tmpl w:val="F63CDBB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E4579E0"/>
    <w:multiLevelType w:val="hybridMultilevel"/>
    <w:tmpl w:val="3D2E847A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3">
    <w:nsid w:val="68D744C7"/>
    <w:multiLevelType w:val="hybridMultilevel"/>
    <w:tmpl w:val="9F5C095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409"/>
    <w:rsid w:val="00060409"/>
    <w:rsid w:val="000E757A"/>
    <w:rsid w:val="00114D8D"/>
    <w:rsid w:val="001B0448"/>
    <w:rsid w:val="001D2212"/>
    <w:rsid w:val="00241DAB"/>
    <w:rsid w:val="0037668A"/>
    <w:rsid w:val="00393CC9"/>
    <w:rsid w:val="00434477"/>
    <w:rsid w:val="0045034D"/>
    <w:rsid w:val="004518D0"/>
    <w:rsid w:val="0048517A"/>
    <w:rsid w:val="004D6FD6"/>
    <w:rsid w:val="00547EE2"/>
    <w:rsid w:val="005576AB"/>
    <w:rsid w:val="00574801"/>
    <w:rsid w:val="005B19E6"/>
    <w:rsid w:val="005E3151"/>
    <w:rsid w:val="00662318"/>
    <w:rsid w:val="007317D1"/>
    <w:rsid w:val="00747CCF"/>
    <w:rsid w:val="007C0B0A"/>
    <w:rsid w:val="008D0932"/>
    <w:rsid w:val="009E6112"/>
    <w:rsid w:val="00A06E20"/>
    <w:rsid w:val="00A316E6"/>
    <w:rsid w:val="00A3785F"/>
    <w:rsid w:val="00A4371C"/>
    <w:rsid w:val="00A762D4"/>
    <w:rsid w:val="00AC42A8"/>
    <w:rsid w:val="00AC7F08"/>
    <w:rsid w:val="00AE4836"/>
    <w:rsid w:val="00B339FE"/>
    <w:rsid w:val="00B949F1"/>
    <w:rsid w:val="00C304FE"/>
    <w:rsid w:val="00CD65FA"/>
    <w:rsid w:val="00D75CB7"/>
    <w:rsid w:val="00DA7B81"/>
    <w:rsid w:val="00FB0036"/>
    <w:rsid w:val="00FC0BFA"/>
    <w:rsid w:val="00FD1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8F2701-B6F8-40D0-88EE-AF7AFDEC3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1FCB"/>
  </w:style>
  <w:style w:type="paragraph" w:styleId="1">
    <w:name w:val="heading 1"/>
    <w:basedOn w:val="a"/>
    <w:next w:val="a"/>
    <w:qFormat/>
    <w:rsid w:val="0006040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5">
    <w:name w:val="heading 5"/>
    <w:basedOn w:val="a"/>
    <w:next w:val="a"/>
    <w:qFormat/>
    <w:rsid w:val="00060409"/>
    <w:pPr>
      <w:keepNext/>
      <w:jc w:val="center"/>
      <w:outlineLvl w:val="4"/>
    </w:pPr>
    <w:rPr>
      <w:b/>
      <w:sz w:val="32"/>
    </w:rPr>
  </w:style>
  <w:style w:type="paragraph" w:styleId="6">
    <w:name w:val="heading 6"/>
    <w:basedOn w:val="a"/>
    <w:next w:val="a"/>
    <w:qFormat/>
    <w:rsid w:val="00060409"/>
    <w:pPr>
      <w:keepNext/>
      <w:jc w:val="center"/>
      <w:outlineLvl w:val="5"/>
    </w:pPr>
    <w:rPr>
      <w:sz w:val="52"/>
    </w:rPr>
  </w:style>
  <w:style w:type="character" w:default="1" w:styleId="a0">
    <w:name w:val="Default Paragraph Font"/>
    <w:link w:val="a1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character" w:styleId="a4">
    <w:name w:val="Hyperlink"/>
    <w:rsid w:val="00060409"/>
    <w:rPr>
      <w:color w:val="0000FF"/>
      <w:u w:val="single"/>
    </w:rPr>
  </w:style>
  <w:style w:type="paragraph" w:customStyle="1" w:styleId="a1">
    <w:name w:val="Знак"/>
    <w:basedOn w:val="a"/>
    <w:link w:val="a0"/>
    <w:rsid w:val="00060409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table" w:styleId="a5">
    <w:name w:val="Table Grid"/>
    <w:basedOn w:val="a2"/>
    <w:rsid w:val="000604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lock Text"/>
    <w:basedOn w:val="a"/>
    <w:rsid w:val="00060409"/>
    <w:pPr>
      <w:tabs>
        <w:tab w:val="left" w:pos="9540"/>
      </w:tabs>
      <w:ind w:left="6300" w:right="540"/>
      <w:jc w:val="both"/>
    </w:pPr>
    <w:rPr>
      <w:b/>
      <w:sz w:val="24"/>
      <w:szCs w:val="24"/>
    </w:rPr>
  </w:style>
  <w:style w:type="paragraph" w:customStyle="1" w:styleId="ConsPlusNormal">
    <w:name w:val="ConsPlusNormal"/>
    <w:rsid w:val="0006040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">
    <w:name w:val="Body Text 3"/>
    <w:basedOn w:val="a"/>
    <w:link w:val="30"/>
    <w:rsid w:val="00060409"/>
    <w:pPr>
      <w:ind w:right="4779"/>
      <w:jc w:val="both"/>
    </w:pPr>
    <w:rPr>
      <w:sz w:val="28"/>
      <w:szCs w:val="24"/>
    </w:rPr>
  </w:style>
  <w:style w:type="paragraph" w:customStyle="1" w:styleId="a7">
    <w:name w:val=" Знак"/>
    <w:basedOn w:val="a"/>
    <w:rsid w:val="00060409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1TimesNewRoman14pt18">
    <w:name w:val="Стиль Заголовок 1 + Times New Roman 14 pt по центру Перед:  18 п..."/>
    <w:basedOn w:val="1"/>
    <w:autoRedefine/>
    <w:rsid w:val="00060409"/>
    <w:pPr>
      <w:spacing w:before="0" w:after="0"/>
      <w:ind w:firstLine="714"/>
      <w:jc w:val="center"/>
    </w:pPr>
    <w:rPr>
      <w:rFonts w:ascii="Times New Roman" w:hAnsi="Times New Roman" w:cs="Times New Roman"/>
      <w:sz w:val="24"/>
      <w:szCs w:val="24"/>
    </w:rPr>
  </w:style>
  <w:style w:type="paragraph" w:styleId="2">
    <w:name w:val="Body Text Indent 2"/>
    <w:basedOn w:val="a"/>
    <w:link w:val="20"/>
    <w:semiHidden/>
    <w:unhideWhenUsed/>
    <w:rsid w:val="00060409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link w:val="2"/>
    <w:semiHidden/>
    <w:rsid w:val="00060409"/>
    <w:rPr>
      <w:sz w:val="24"/>
      <w:szCs w:val="24"/>
      <w:lang w:val="ru-RU" w:eastAsia="ru-RU" w:bidi="ar-SA"/>
    </w:rPr>
  </w:style>
  <w:style w:type="paragraph" w:customStyle="1" w:styleId="Style5">
    <w:name w:val="Style5"/>
    <w:basedOn w:val="a"/>
    <w:rsid w:val="00060409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30">
    <w:name w:val="Основной текст 3 Знак"/>
    <w:link w:val="3"/>
    <w:rsid w:val="00FD1FCB"/>
    <w:rPr>
      <w:sz w:val="28"/>
      <w:szCs w:val="24"/>
    </w:rPr>
  </w:style>
  <w:style w:type="paragraph" w:styleId="a8">
    <w:name w:val="footnote text"/>
    <w:basedOn w:val="a"/>
    <w:link w:val="a9"/>
    <w:rsid w:val="00FD1FCB"/>
  </w:style>
  <w:style w:type="character" w:customStyle="1" w:styleId="a9">
    <w:name w:val="Текст сноски Знак"/>
    <w:basedOn w:val="a0"/>
    <w:link w:val="a8"/>
    <w:rsid w:val="00FD1FCB"/>
  </w:style>
  <w:style w:type="character" w:styleId="aa">
    <w:name w:val="footnote reference"/>
    <w:rsid w:val="00FD1FCB"/>
    <w:rPr>
      <w:vertAlign w:val="superscript"/>
    </w:rPr>
  </w:style>
  <w:style w:type="paragraph" w:customStyle="1" w:styleId="ConsPlusTitle">
    <w:name w:val="ConsPlusTitle"/>
    <w:rsid w:val="00241DAB"/>
    <w:pPr>
      <w:widowControl w:val="0"/>
      <w:autoSpaceDE w:val="0"/>
      <w:autoSpaceDN w:val="0"/>
      <w:adjustRightInd w:val="0"/>
    </w:pPr>
    <w:rPr>
      <w:rFonts w:eastAsia="Calibri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148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4F5186-A2B5-42EC-A750-BBD911A5FB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600</Words>
  <Characters>3423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МА МО Лаголовское СП</Company>
  <LinksUpToDate>false</LinksUpToDate>
  <CharactersWithSpaces>4015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cp:lastPrinted>2013-09-25T09:24:00Z</cp:lastPrinted>
  <dcterms:created xsi:type="dcterms:W3CDTF">2025-01-22T08:51:00Z</dcterms:created>
  <dcterms:modified xsi:type="dcterms:W3CDTF">2025-01-22T08:51:00Z</dcterms:modified>
</cp:coreProperties>
</file>