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44" w:rsidRPr="007E709B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C4E4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2F5619" wp14:editId="3D06AC8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sz w:val="28"/>
          <w:szCs w:val="28"/>
        </w:rPr>
        <w:tab/>
      </w:r>
      <w:r w:rsidR="007E709B"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Лаголовско</w:t>
      </w:r>
      <w:r>
        <w:rPr>
          <w:rFonts w:ascii="Times New Roman" w:hAnsi="Times New Roman" w:cs="Times New Roman"/>
          <w:b/>
          <w:sz w:val="28"/>
          <w:szCs w:val="28"/>
        </w:rPr>
        <w:t>го сельского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Ломоносовск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C4E4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Ленинградская обл.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д. Лаголово</w:t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  <w:r w:rsidRPr="007C4E4D">
        <w:rPr>
          <w:rFonts w:ascii="Times New Roman" w:hAnsi="Times New Roman" w:cs="Times New Roman"/>
          <w:sz w:val="28"/>
          <w:szCs w:val="28"/>
        </w:rPr>
        <w:tab/>
      </w: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7C4E4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7034" w:rsidRPr="00B168D8" w:rsidRDefault="00147344" w:rsidP="000870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68D8">
        <w:rPr>
          <w:rFonts w:ascii="Times New Roman" w:hAnsi="Times New Roman" w:cs="Times New Roman"/>
          <w:i/>
          <w:sz w:val="28"/>
          <w:szCs w:val="28"/>
        </w:rPr>
        <w:t xml:space="preserve">Об </w:t>
      </w:r>
      <w:r w:rsidR="000E4ED5">
        <w:rPr>
          <w:rFonts w:ascii="Times New Roman" w:hAnsi="Times New Roman" w:cs="Times New Roman"/>
          <w:i/>
          <w:sz w:val="28"/>
          <w:szCs w:val="28"/>
        </w:rPr>
        <w:t>отмене административных регламентов</w:t>
      </w:r>
      <w:r w:rsidR="00B168D8" w:rsidRPr="00B16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168D8">
        <w:rPr>
          <w:rFonts w:ascii="Times New Roman" w:hAnsi="Times New Roman" w:cs="Times New Roman"/>
          <w:i/>
          <w:sz w:val="28"/>
          <w:szCs w:val="28"/>
        </w:rPr>
        <w:t>предоставления муниципальн</w:t>
      </w:r>
      <w:r w:rsidR="000E4ED5">
        <w:rPr>
          <w:rFonts w:ascii="Times New Roman" w:hAnsi="Times New Roman" w:cs="Times New Roman"/>
          <w:i/>
          <w:sz w:val="28"/>
          <w:szCs w:val="28"/>
        </w:rPr>
        <w:t>ых услуг администрацией Лаголовского сельского поселения</w:t>
      </w:r>
    </w:p>
    <w:p w:rsidR="00147344" w:rsidRPr="008476AD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5054C0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5054C0" w:rsidRDefault="00147344" w:rsidP="00147344">
      <w:pPr>
        <w:pStyle w:val="21"/>
        <w:shd w:val="clear" w:color="auto" w:fill="auto"/>
        <w:spacing w:before="0" w:after="0" w:line="240" w:lineRule="auto"/>
        <w:ind w:right="27" w:firstLine="708"/>
        <w:jc w:val="both"/>
        <w:rPr>
          <w:rFonts w:cs="Times New Roman"/>
          <w:sz w:val="28"/>
          <w:szCs w:val="28"/>
        </w:rPr>
      </w:pPr>
      <w:r w:rsidRPr="005054C0">
        <w:rPr>
          <w:rFonts w:cs="Times New Roman"/>
          <w:sz w:val="28"/>
          <w:szCs w:val="28"/>
        </w:rPr>
        <w:t xml:space="preserve">В </w:t>
      </w:r>
      <w:r w:rsidR="000E4ED5" w:rsidRPr="005054C0">
        <w:rPr>
          <w:rFonts w:cs="Times New Roman"/>
          <w:sz w:val="28"/>
          <w:szCs w:val="28"/>
        </w:rPr>
        <w:t xml:space="preserve">связи с </w:t>
      </w:r>
      <w:r w:rsidR="000E4ED5" w:rsidRPr="005054C0">
        <w:rPr>
          <w:sz w:val="28"/>
          <w:szCs w:val="28"/>
        </w:rPr>
        <w:t xml:space="preserve">отсутствием признаков муниципальной услуги в значении, определенном пунктом 2 статьи 2 Федерального закона от 27.07.2010 № 210-ФЗ «Об организации предоставления государственных и муниципальных услуг» </w:t>
      </w:r>
      <w:r w:rsidRPr="005054C0">
        <w:rPr>
          <w:rFonts w:cs="Times New Roman"/>
          <w:sz w:val="28"/>
          <w:szCs w:val="28"/>
        </w:rPr>
        <w:t xml:space="preserve">администрация </w:t>
      </w:r>
      <w:r w:rsidR="000E4ED5" w:rsidRPr="005054C0">
        <w:rPr>
          <w:rFonts w:cs="Times New Roman"/>
          <w:sz w:val="28"/>
          <w:szCs w:val="28"/>
        </w:rPr>
        <w:t>Лаголовского сельского поселения</w:t>
      </w:r>
    </w:p>
    <w:p w:rsidR="00147344" w:rsidRPr="005054C0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7C4E4D" w:rsidRDefault="00147344" w:rsidP="00147344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4D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C4E4D">
        <w:rPr>
          <w:rFonts w:ascii="Times New Roman" w:hAnsi="Times New Roman" w:cs="Times New Roman"/>
          <w:sz w:val="28"/>
          <w:szCs w:val="28"/>
        </w:rPr>
        <w:t>:</w:t>
      </w:r>
    </w:p>
    <w:p w:rsidR="00147344" w:rsidRPr="007C4E4D" w:rsidRDefault="00147344" w:rsidP="00147344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ED5" w:rsidRPr="000E4ED5" w:rsidRDefault="00B168D8" w:rsidP="000E4ED5">
      <w:pPr>
        <w:pStyle w:val="21"/>
        <w:numPr>
          <w:ilvl w:val="0"/>
          <w:numId w:val="34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 xml:space="preserve">Признать утратившим силу </w:t>
      </w:r>
      <w:r w:rsidR="000E4ED5">
        <w:rPr>
          <w:rFonts w:cs="Times New Roman"/>
          <w:color w:val="000000"/>
          <w:sz w:val="28"/>
          <w:szCs w:val="28"/>
          <w:shd w:val="clear" w:color="auto" w:fill="FFFFFF"/>
        </w:rPr>
        <w:t xml:space="preserve">(отменить) </w:t>
      </w: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>административны</w:t>
      </w:r>
      <w:r w:rsidR="000E4ED5">
        <w:rPr>
          <w:rFonts w:cs="Times New Roman"/>
          <w:color w:val="000000"/>
          <w:sz w:val="28"/>
          <w:szCs w:val="28"/>
          <w:shd w:val="clear" w:color="auto" w:fill="FFFFFF"/>
        </w:rPr>
        <w:t xml:space="preserve">е регламенты </w:t>
      </w:r>
      <w:r w:rsidRPr="00B168D8">
        <w:rPr>
          <w:rFonts w:cs="Times New Roman"/>
          <w:color w:val="000000"/>
          <w:sz w:val="28"/>
          <w:szCs w:val="28"/>
          <w:shd w:val="clear" w:color="auto" w:fill="FFFFFF"/>
        </w:rPr>
        <w:t>администрации Лаголовского сельского поселения Ломоносовского муниципального района Ленинградской области по предоставлению муниципальн</w:t>
      </w:r>
      <w:r w:rsidR="000E4ED5">
        <w:rPr>
          <w:rFonts w:cs="Times New Roman"/>
          <w:color w:val="000000"/>
          <w:sz w:val="28"/>
          <w:szCs w:val="28"/>
          <w:shd w:val="clear" w:color="auto" w:fill="FFFFFF"/>
        </w:rPr>
        <w:t>ых услуг:</w:t>
      </w:r>
    </w:p>
    <w:p w:rsidR="000E4ED5" w:rsidRPr="000E4ED5" w:rsidRDefault="000E4ED5" w:rsidP="000E4ED5">
      <w:pPr>
        <w:pStyle w:val="21"/>
        <w:numPr>
          <w:ilvl w:val="1"/>
          <w:numId w:val="34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«</w:t>
      </w:r>
      <w:r w:rsidRPr="000E4ED5">
        <w:rPr>
          <w:rFonts w:cs="Times New Roman"/>
          <w:color w:val="000000"/>
          <w:sz w:val="28"/>
          <w:szCs w:val="28"/>
        </w:rPr>
        <w:t>Прием заявлений от молодых граждан (молодых семей) о включении молодого гражданина (молодой семьи) в список молодых граждан (молодых семей), изъявивших желание получить социальную выплату в планируемом году в рамках основном мероприятии «Улучшение жилищных условий молодых граждан (молодых семей)» подпрограммы «Содействие в обеспечении жильем граждан Ленинградской области»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</w:r>
      <w:r>
        <w:rPr>
          <w:rFonts w:cs="Times New Roman"/>
          <w:color w:val="000000"/>
          <w:sz w:val="28"/>
          <w:szCs w:val="28"/>
        </w:rPr>
        <w:t>», утв. Постановлением администрации Лаголовского сельского поселения от 11.04.2024 № 11/2024 (</w:t>
      </w:r>
      <w:hyperlink r:id="rId8" w:history="1">
        <w:r w:rsidRPr="000E4ED5">
          <w:rPr>
            <w:rStyle w:val="afd"/>
            <w:rFonts w:cs="Times New Roman"/>
            <w:color w:val="0056B3"/>
            <w:sz w:val="28"/>
            <w:szCs w:val="28"/>
            <w:bdr w:val="none" w:sz="0" w:space="0" w:color="auto" w:frame="1"/>
          </w:rPr>
          <w:t>отменена на Комиссии от 17.09.2024</w:t>
        </w:r>
      </w:hyperlink>
      <w:r>
        <w:rPr>
          <w:rFonts w:cs="Times New Roman"/>
          <w:color w:val="000000"/>
          <w:sz w:val="28"/>
          <w:szCs w:val="28"/>
        </w:rPr>
        <w:t>);</w:t>
      </w:r>
    </w:p>
    <w:p w:rsidR="000E4ED5" w:rsidRPr="000E4ED5" w:rsidRDefault="000E4ED5" w:rsidP="000E4ED5">
      <w:pPr>
        <w:pStyle w:val="21"/>
        <w:numPr>
          <w:ilvl w:val="1"/>
          <w:numId w:val="34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«</w:t>
      </w:r>
      <w:r w:rsidRPr="000E4ED5">
        <w:rPr>
          <w:rFonts w:cs="Times New Roman"/>
          <w:color w:val="000000"/>
          <w:sz w:val="28"/>
          <w:szCs w:val="28"/>
        </w:rPr>
        <w:t xml:space="preserve">Прием заявлений от граждан о включении их в состав участников </w:t>
      </w:r>
      <w:r w:rsidRPr="000E4ED5">
        <w:rPr>
          <w:rFonts w:cs="Times New Roman"/>
          <w:color w:val="000000"/>
          <w:sz w:val="28"/>
          <w:szCs w:val="28"/>
        </w:rPr>
        <w:lastRenderedPageBreak/>
        <w:t>основного мероприятия «Улучшение жилищных условий граждан с использованием средств ипотечного кредита (займа)» подпрограммы «Содействие в обеспечении жильем граждан Ленинградской области»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</w:r>
      <w:r>
        <w:rPr>
          <w:rFonts w:cs="Times New Roman"/>
          <w:color w:val="000000"/>
          <w:sz w:val="28"/>
          <w:szCs w:val="28"/>
        </w:rPr>
        <w:t xml:space="preserve">, утв. Постановлением администрации Лаголовского сельского поселения от 11.04.2024 № </w:t>
      </w:r>
      <w:r w:rsidR="00550EC5">
        <w:rPr>
          <w:rFonts w:cs="Times New Roman"/>
          <w:color w:val="000000"/>
          <w:sz w:val="28"/>
          <w:szCs w:val="28"/>
        </w:rPr>
        <w:t>12</w:t>
      </w:r>
      <w:r>
        <w:rPr>
          <w:rFonts w:cs="Times New Roman"/>
          <w:color w:val="000000"/>
          <w:sz w:val="28"/>
          <w:szCs w:val="28"/>
        </w:rPr>
        <w:t>/2024 (</w:t>
      </w:r>
      <w:hyperlink r:id="rId9" w:history="1">
        <w:r w:rsidRPr="000E4ED5">
          <w:rPr>
            <w:rStyle w:val="afd"/>
            <w:rFonts w:cs="Times New Roman"/>
            <w:color w:val="0056B3"/>
            <w:sz w:val="28"/>
            <w:szCs w:val="28"/>
            <w:bdr w:val="none" w:sz="0" w:space="0" w:color="auto" w:frame="1"/>
          </w:rPr>
          <w:t>отменена на Комиссии от 17.09.2024</w:t>
        </w:r>
      </w:hyperlink>
      <w:r>
        <w:rPr>
          <w:rFonts w:cs="Times New Roman"/>
          <w:color w:val="000000"/>
          <w:sz w:val="28"/>
          <w:szCs w:val="28"/>
        </w:rPr>
        <w:t>);</w:t>
      </w:r>
    </w:p>
    <w:p w:rsidR="00550EC5" w:rsidRPr="00550EC5" w:rsidRDefault="00550EC5" w:rsidP="00550EC5">
      <w:pPr>
        <w:pStyle w:val="21"/>
        <w:numPr>
          <w:ilvl w:val="1"/>
          <w:numId w:val="34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«</w:t>
      </w:r>
      <w:r w:rsidR="000E4ED5" w:rsidRPr="000E4ED5">
        <w:rPr>
          <w:rFonts w:cs="Times New Roman"/>
          <w:color w:val="000000"/>
          <w:sz w:val="28"/>
          <w:szCs w:val="28"/>
        </w:rPr>
        <w:t>Прием заявлений от граждан о включении их в состав участников, изъявивших желание получить социальную выплату на строительство (приобретение) жилья, в рамках государственной программы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</w:t>
      </w:r>
      <w:r>
        <w:rPr>
          <w:rFonts w:cs="Times New Roman"/>
          <w:color w:val="000000"/>
          <w:sz w:val="28"/>
          <w:szCs w:val="28"/>
        </w:rPr>
        <w:t>, утв. Постановлением администрации Лаголовского сельского поселения от 11.04.2024 № 13/2024</w:t>
      </w:r>
      <w:r w:rsidR="000E4ED5">
        <w:rPr>
          <w:rFonts w:cs="Times New Roman"/>
          <w:color w:val="000000"/>
          <w:sz w:val="28"/>
          <w:szCs w:val="28"/>
        </w:rPr>
        <w:t xml:space="preserve"> (</w:t>
      </w:r>
      <w:hyperlink r:id="rId10" w:history="1">
        <w:r w:rsidR="000E4ED5" w:rsidRPr="000E4ED5">
          <w:rPr>
            <w:rStyle w:val="afd"/>
            <w:rFonts w:cs="Times New Roman"/>
            <w:color w:val="0056B3"/>
            <w:sz w:val="28"/>
            <w:szCs w:val="28"/>
            <w:bdr w:val="none" w:sz="0" w:space="0" w:color="auto" w:frame="1"/>
          </w:rPr>
          <w:t>отменена на Комиссии от 17.09.2024</w:t>
        </w:r>
      </w:hyperlink>
      <w:r w:rsidR="000E4ED5">
        <w:rPr>
          <w:rFonts w:cs="Times New Roman"/>
          <w:color w:val="000000"/>
          <w:sz w:val="28"/>
          <w:szCs w:val="28"/>
        </w:rPr>
        <w:t>).</w:t>
      </w:r>
    </w:p>
    <w:p w:rsidR="00550EC5" w:rsidRDefault="00550EC5" w:rsidP="00550EC5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EC5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550EC5">
        <w:rPr>
          <w:rFonts w:ascii="Times New Roman" w:hAnsi="Times New Roman" w:cs="Times New Roman"/>
          <w:sz w:val="28"/>
          <w:szCs w:val="28"/>
        </w:rPr>
        <w:t xml:space="preserve"> подлежит официальному размещению на официальном сайте Лаголовского сельского поселения и распространяется на правоотношения, возникшие с </w:t>
      </w:r>
      <w:r>
        <w:rPr>
          <w:rFonts w:ascii="Times New Roman" w:hAnsi="Times New Roman" w:cs="Times New Roman"/>
          <w:sz w:val="28"/>
          <w:szCs w:val="28"/>
        </w:rPr>
        <w:t>27 сентября 2024 года.</w:t>
      </w:r>
    </w:p>
    <w:p w:rsidR="00147344" w:rsidRPr="00B168D8" w:rsidRDefault="00147344" w:rsidP="00550EC5">
      <w:pPr>
        <w:pStyle w:val="21"/>
        <w:numPr>
          <w:ilvl w:val="0"/>
          <w:numId w:val="34"/>
        </w:numPr>
        <w:shd w:val="clear" w:color="auto" w:fill="auto"/>
        <w:spacing w:before="0" w:after="0" w:line="240" w:lineRule="auto"/>
        <w:ind w:right="27"/>
        <w:jc w:val="both"/>
        <w:rPr>
          <w:rFonts w:cs="Times New Roman"/>
          <w:i/>
          <w:sz w:val="28"/>
          <w:szCs w:val="28"/>
        </w:rPr>
      </w:pPr>
      <w:r w:rsidRPr="00B168D8">
        <w:rPr>
          <w:rFonts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47344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Pr="00B168D8" w:rsidRDefault="00B168D8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47344" w:rsidRPr="00B168D8" w:rsidRDefault="00147344" w:rsidP="001473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B168D8" w:rsidRDefault="00147344" w:rsidP="0014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8D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="00087034"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ab/>
      </w:r>
      <w:r w:rsidR="00550EC5">
        <w:rPr>
          <w:rFonts w:ascii="Times New Roman" w:hAnsi="Times New Roman" w:cs="Times New Roman"/>
          <w:sz w:val="28"/>
          <w:szCs w:val="28"/>
        </w:rPr>
        <w:tab/>
      </w:r>
      <w:r w:rsidRPr="00B168D8">
        <w:rPr>
          <w:rFonts w:ascii="Times New Roman" w:hAnsi="Times New Roman" w:cs="Times New Roman"/>
          <w:sz w:val="28"/>
          <w:szCs w:val="28"/>
        </w:rPr>
        <w:t>Д.И. Селиванов</w:t>
      </w:r>
    </w:p>
    <w:p w:rsidR="00550EC5" w:rsidRDefault="00550E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7344" w:rsidRPr="007C4E4D" w:rsidRDefault="00147344" w:rsidP="005054C0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Разослано:</w:t>
      </w:r>
      <w:r>
        <w:rPr>
          <w:rFonts w:ascii="Times New Roman" w:hAnsi="Times New Roman" w:cs="Times New Roman"/>
          <w:sz w:val="28"/>
          <w:szCs w:val="28"/>
        </w:rPr>
        <w:tab/>
        <w:t>прокуратура; на сайт;</w:t>
      </w:r>
      <w:r w:rsidRPr="00C13474">
        <w:rPr>
          <w:rFonts w:ascii="Times New Roman" w:hAnsi="Times New Roman" w:cs="Times New Roman"/>
          <w:sz w:val="28"/>
          <w:szCs w:val="28"/>
        </w:rPr>
        <w:t xml:space="preserve"> в дело</w:t>
      </w:r>
    </w:p>
    <w:sectPr w:rsidR="00147344" w:rsidRPr="007C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A58" w:rsidRDefault="00482A58" w:rsidP="00147344">
      <w:pPr>
        <w:spacing w:after="0" w:line="240" w:lineRule="auto"/>
      </w:pPr>
      <w:r>
        <w:separator/>
      </w:r>
    </w:p>
  </w:endnote>
  <w:endnote w:type="continuationSeparator" w:id="0">
    <w:p w:rsidR="00482A58" w:rsidRDefault="00482A58" w:rsidP="001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A58" w:rsidRDefault="00482A58" w:rsidP="00147344">
      <w:pPr>
        <w:spacing w:after="0" w:line="240" w:lineRule="auto"/>
      </w:pPr>
      <w:r>
        <w:separator/>
      </w:r>
    </w:p>
  </w:footnote>
  <w:footnote w:type="continuationSeparator" w:id="0">
    <w:p w:rsidR="00482A58" w:rsidRDefault="00482A58" w:rsidP="00147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08A718E8"/>
    <w:multiLevelType w:val="hybridMultilevel"/>
    <w:tmpl w:val="41EA2800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629C7"/>
    <w:multiLevelType w:val="hybridMultilevel"/>
    <w:tmpl w:val="6DC8EE90"/>
    <w:lvl w:ilvl="0" w:tplc="35EE45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7845"/>
    <w:multiLevelType w:val="hybridMultilevel"/>
    <w:tmpl w:val="D04C7624"/>
    <w:lvl w:ilvl="0" w:tplc="1EE0B7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097FE7"/>
    <w:multiLevelType w:val="hybridMultilevel"/>
    <w:tmpl w:val="22E0589E"/>
    <w:lvl w:ilvl="0" w:tplc="B1B05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A92197E"/>
    <w:multiLevelType w:val="hybridMultilevel"/>
    <w:tmpl w:val="554CCE18"/>
    <w:lvl w:ilvl="0" w:tplc="D982F42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9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61283"/>
    <w:multiLevelType w:val="hybridMultilevel"/>
    <w:tmpl w:val="DA883D96"/>
    <w:lvl w:ilvl="0" w:tplc="CB7E4B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C8761E2"/>
    <w:multiLevelType w:val="hybridMultilevel"/>
    <w:tmpl w:val="BD9207F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EC6FD1"/>
    <w:multiLevelType w:val="multilevel"/>
    <w:tmpl w:val="F7702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393B47AE"/>
    <w:multiLevelType w:val="hybridMultilevel"/>
    <w:tmpl w:val="E35CBB8E"/>
    <w:lvl w:ilvl="0" w:tplc="EE3ABD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F06119E"/>
    <w:multiLevelType w:val="hybridMultilevel"/>
    <w:tmpl w:val="63227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8B4C19"/>
    <w:multiLevelType w:val="hybridMultilevel"/>
    <w:tmpl w:val="D12E6148"/>
    <w:lvl w:ilvl="0" w:tplc="0324C6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>
    <w:nsid w:val="54E2185A"/>
    <w:multiLevelType w:val="multilevel"/>
    <w:tmpl w:val="B4CA278C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>
    <w:nsid w:val="5D845C60"/>
    <w:multiLevelType w:val="multilevel"/>
    <w:tmpl w:val="B4CA278C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5E7B5153"/>
    <w:multiLevelType w:val="hybridMultilevel"/>
    <w:tmpl w:val="FF2A9D36"/>
    <w:lvl w:ilvl="0" w:tplc="9CE23258">
      <w:start w:val="1"/>
      <w:numFmt w:val="decimal"/>
      <w:lvlText w:val="%1."/>
      <w:lvlJc w:val="left"/>
      <w:pPr>
        <w:ind w:left="0" w:firstLine="70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8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E0E681E"/>
    <w:multiLevelType w:val="hybridMultilevel"/>
    <w:tmpl w:val="09D443B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FF56AA2"/>
    <w:multiLevelType w:val="multilevel"/>
    <w:tmpl w:val="08087664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>
    <w:nsid w:val="70DD2BEC"/>
    <w:multiLevelType w:val="hybridMultilevel"/>
    <w:tmpl w:val="939C5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33">
    <w:nsid w:val="7D5916AE"/>
    <w:multiLevelType w:val="multilevel"/>
    <w:tmpl w:val="156C1B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22"/>
  </w:num>
  <w:num w:numId="5">
    <w:abstractNumId w:val="32"/>
  </w:num>
  <w:num w:numId="6">
    <w:abstractNumId w:val="6"/>
  </w:num>
  <w:num w:numId="7">
    <w:abstractNumId w:val="28"/>
  </w:num>
  <w:num w:numId="8">
    <w:abstractNumId w:val="16"/>
  </w:num>
  <w:num w:numId="9">
    <w:abstractNumId w:val="18"/>
  </w:num>
  <w:num w:numId="10">
    <w:abstractNumId w:val="27"/>
  </w:num>
  <w:num w:numId="11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5"/>
  </w:num>
  <w:num w:numId="17">
    <w:abstractNumId w:val="2"/>
  </w:num>
  <w:num w:numId="18">
    <w:abstractNumId w:val="26"/>
  </w:num>
  <w:num w:numId="19">
    <w:abstractNumId w:val="29"/>
  </w:num>
  <w:num w:numId="20">
    <w:abstractNumId w:val="21"/>
  </w:num>
  <w:num w:numId="21">
    <w:abstractNumId w:val="11"/>
  </w:num>
  <w:num w:numId="22">
    <w:abstractNumId w:val="1"/>
  </w:num>
  <w:num w:numId="23">
    <w:abstractNumId w:val="7"/>
  </w:num>
  <w:num w:numId="24">
    <w:abstractNumId w:val="31"/>
  </w:num>
  <w:num w:numId="25">
    <w:abstractNumId w:val="19"/>
  </w:num>
  <w:num w:numId="26">
    <w:abstractNumId w:val="3"/>
  </w:num>
  <w:num w:numId="27">
    <w:abstractNumId w:val="33"/>
  </w:num>
  <w:num w:numId="28">
    <w:abstractNumId w:val="9"/>
  </w:num>
  <w:num w:numId="29">
    <w:abstractNumId w:val="2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5"/>
  </w:num>
  <w:num w:numId="33">
    <w:abstractNumId w:val="4"/>
  </w:num>
  <w:num w:numId="34">
    <w:abstractNumId w:val="23"/>
  </w:num>
  <w:num w:numId="35">
    <w:abstractNumId w:val="30"/>
  </w:num>
  <w:num w:numId="36">
    <w:abstractNumId w:val="2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44"/>
    <w:rsid w:val="0005497E"/>
    <w:rsid w:val="00087034"/>
    <w:rsid w:val="000E4ED5"/>
    <w:rsid w:val="00147344"/>
    <w:rsid w:val="00305BB2"/>
    <w:rsid w:val="00482A58"/>
    <w:rsid w:val="004D1787"/>
    <w:rsid w:val="005054C0"/>
    <w:rsid w:val="00550EC5"/>
    <w:rsid w:val="005A7939"/>
    <w:rsid w:val="0075541E"/>
    <w:rsid w:val="007E709B"/>
    <w:rsid w:val="00863CCB"/>
    <w:rsid w:val="008E10CB"/>
    <w:rsid w:val="00A85A4B"/>
    <w:rsid w:val="00AD01DC"/>
    <w:rsid w:val="00B168D8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6AE26-9E0D-45BB-A5F3-29F82C0A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344"/>
  </w:style>
  <w:style w:type="paragraph" w:styleId="1">
    <w:name w:val="heading 1"/>
    <w:basedOn w:val="a"/>
    <w:next w:val="a"/>
    <w:link w:val="10"/>
    <w:uiPriority w:val="9"/>
    <w:qFormat/>
    <w:rsid w:val="001473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4734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4734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47344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4734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47344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3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473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47344"/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47344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47344"/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4734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3">
    <w:name w:val="Основной текст_"/>
    <w:basedOn w:val="a0"/>
    <w:link w:val="21"/>
    <w:rsid w:val="00147344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3"/>
    <w:rsid w:val="00147344"/>
    <w:pPr>
      <w:widowControl w:val="0"/>
      <w:shd w:val="clear" w:color="auto" w:fill="FFFFFF"/>
      <w:spacing w:before="120" w:after="480" w:line="557" w:lineRule="exact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44"/>
  </w:style>
  <w:style w:type="paragraph" w:styleId="a6">
    <w:name w:val="footer"/>
    <w:basedOn w:val="a"/>
    <w:link w:val="a7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44"/>
  </w:style>
  <w:style w:type="paragraph" w:styleId="a8">
    <w:name w:val="List Paragraph"/>
    <w:basedOn w:val="a"/>
    <w:uiPriority w:val="99"/>
    <w:qFormat/>
    <w:rsid w:val="00147344"/>
    <w:pPr>
      <w:spacing w:after="0" w:line="276" w:lineRule="auto"/>
      <w:ind w:left="720"/>
    </w:pPr>
    <w:rPr>
      <w:rFonts w:ascii="Calibri" w:eastAsia="Calibri" w:hAnsi="Calibri" w:cs="Calibri"/>
    </w:rPr>
  </w:style>
  <w:style w:type="character" w:styleId="a9">
    <w:name w:val="Hyperlink"/>
    <w:basedOn w:val="a0"/>
    <w:uiPriority w:val="99"/>
    <w:rsid w:val="00147344"/>
    <w:rPr>
      <w:color w:val="0000FF"/>
      <w:u w:val="single"/>
    </w:rPr>
  </w:style>
  <w:style w:type="paragraph" w:styleId="aa">
    <w:name w:val="Normal (Web)"/>
    <w:basedOn w:val="a"/>
    <w:uiPriority w:val="99"/>
    <w:rsid w:val="001473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47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473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147344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Body Text Indent"/>
    <w:basedOn w:val="a"/>
    <w:link w:val="ac"/>
    <w:uiPriority w:val="99"/>
    <w:rsid w:val="00147344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14734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d">
    <w:name w:val="No Spacing"/>
    <w:uiPriority w:val="99"/>
    <w:qFormat/>
    <w:rsid w:val="00147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e">
    <w:name w:val="Emphasis"/>
    <w:basedOn w:val="a0"/>
    <w:uiPriority w:val="99"/>
    <w:qFormat/>
    <w:rsid w:val="00147344"/>
    <w:rPr>
      <w:i/>
      <w:iCs/>
    </w:rPr>
  </w:style>
  <w:style w:type="paragraph" w:styleId="af">
    <w:name w:val="footnote text"/>
    <w:basedOn w:val="a"/>
    <w:link w:val="af0"/>
    <w:uiPriority w:val="99"/>
    <w:rsid w:val="001473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147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147344"/>
    <w:rPr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147344"/>
    <w:rPr>
      <w:rFonts w:ascii="Tahoma" w:eastAsia="Calibri" w:hAnsi="Tahoma" w:cs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rsid w:val="0014734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af4">
    <w:name w:val="Название проектного документа"/>
    <w:basedOn w:val="a"/>
    <w:rsid w:val="0014734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annotation reference"/>
    <w:basedOn w:val="a0"/>
    <w:uiPriority w:val="99"/>
    <w:unhideWhenUsed/>
    <w:rsid w:val="001473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47344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47344"/>
    <w:rPr>
      <w:rFonts w:ascii="Calibri" w:eastAsia="Calibri" w:hAnsi="Calibri" w:cs="Calibri"/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47344"/>
    <w:rPr>
      <w:rFonts w:ascii="Calibri" w:eastAsia="Calibri" w:hAnsi="Calibri" w:cs="Calibri"/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47344"/>
    <w:rPr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147344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147344"/>
    <w:rPr>
      <w:rFonts w:ascii="Calibri" w:eastAsia="Calibri" w:hAnsi="Calibri" w:cs="Calibri"/>
    </w:rPr>
  </w:style>
  <w:style w:type="paragraph" w:customStyle="1" w:styleId="Textbody">
    <w:name w:val="Text body"/>
    <w:basedOn w:val="a"/>
    <w:rsid w:val="00147344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14734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473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d">
    <w:name w:val="Strong"/>
    <w:basedOn w:val="a0"/>
    <w:uiPriority w:val="22"/>
    <w:qFormat/>
    <w:rsid w:val="000E4E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.lenobl.ru/media/uploads/userfiles/2024/09/27/27.09.2024_05.2-06-7_2024_%D0%9A%D0%BE%D1%81%D0%B0%D1%80%D0%B5%D0%B2%D0%B0_%D0%AE.%D0%92._%D0%94%D0%BE%D0%BF%D0%BE%D0%BB%D0%BD%D0%B5%D0%BD%D0%B8%D0%B5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con.lenobl.ru/media/uploads/userfiles/2024/09/27/27.09.2024_05.2-06-7_2024_%D0%9A%D0%BE%D1%81%D0%B0%D1%80%D0%B5%D0%B2%D0%B0_%D0%AE.%D0%92._%D0%94%D0%BE%D0%BF%D0%BE%D0%BB%D0%BD%D0%B5%D0%BD%D0%B8%D0%B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on.lenobl.ru/media/uploads/userfiles/2024/09/27/27.09.2024_05.2-06-7_2024_%D0%9A%D0%BE%D1%81%D0%B0%D1%80%D0%B5%D0%B2%D0%B0_%D0%AE.%D0%92._%D0%94%D0%BE%D0%BF%D0%BE%D0%BB%D0%BD%D0%B5%D0%BD%D0%B8%D0%B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2026-01-29T11:00:00Z</dcterms:created>
  <dcterms:modified xsi:type="dcterms:W3CDTF">2026-01-29T11:01:00Z</dcterms:modified>
</cp:coreProperties>
</file>