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55E" w:rsidRPr="00B1497B" w:rsidRDefault="0030655E" w:rsidP="0030655E">
      <w:pPr>
        <w:spacing w:after="0" w:line="259" w:lineRule="auto"/>
        <w:ind w:right="1" w:firstLine="0"/>
        <w:jc w:val="center"/>
        <w:rPr>
          <w:color w:val="FF0000"/>
          <w:lang w:val="ru-RU"/>
        </w:rPr>
      </w:pPr>
      <w:r>
        <w:rPr>
          <w:b/>
          <w:noProof/>
          <w:sz w:val="22"/>
          <w:lang w:val="ru-RU" w:eastAsia="ru-RU"/>
        </w:rPr>
        <w:drawing>
          <wp:inline distT="0" distB="0" distL="0" distR="0" wp14:anchorId="10E303F0" wp14:editId="701ABB5E">
            <wp:extent cx="581025" cy="685800"/>
            <wp:effectExtent l="19050" t="0" r="9525" b="0"/>
            <wp:docPr id="22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653">
        <w:rPr>
          <w:b/>
          <w:noProof/>
          <w:sz w:val="22"/>
          <w:lang w:val="ru-RU"/>
        </w:rPr>
        <w:t xml:space="preserve">           </w:t>
      </w:r>
      <w:r w:rsidR="00B1497B">
        <w:rPr>
          <w:b/>
          <w:noProof/>
          <w:sz w:val="22"/>
          <w:lang w:val="ru-RU"/>
        </w:rPr>
        <w:tab/>
      </w:r>
      <w:r w:rsidR="00B1497B">
        <w:rPr>
          <w:b/>
          <w:noProof/>
          <w:sz w:val="22"/>
          <w:lang w:val="ru-RU"/>
        </w:rPr>
        <w:tab/>
      </w:r>
      <w:r w:rsidR="00B1497B">
        <w:rPr>
          <w:b/>
          <w:noProof/>
          <w:color w:val="FF0000"/>
          <w:sz w:val="22"/>
          <w:lang w:val="ru-RU"/>
        </w:rPr>
        <w:t>ПРОЕКТ</w:t>
      </w:r>
      <w:bookmarkStart w:id="0" w:name="_GoBack"/>
      <w:bookmarkEnd w:id="0"/>
    </w:p>
    <w:p w:rsidR="0030655E" w:rsidRPr="00787653" w:rsidRDefault="0030655E" w:rsidP="0030655E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Местная Администрация муниципального образования </w:t>
      </w:r>
    </w:p>
    <w:p w:rsidR="0030655E" w:rsidRPr="00787653" w:rsidRDefault="0030655E" w:rsidP="0030655E">
      <w:pPr>
        <w:spacing w:after="0" w:line="0" w:lineRule="atLeast"/>
        <w:ind w:right="352"/>
        <w:jc w:val="center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Лаголовское сельское поселение муниципального образования </w:t>
      </w:r>
    </w:p>
    <w:p w:rsidR="0030655E" w:rsidRDefault="0030655E" w:rsidP="0030655E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Ломоносовский муниципальный район Ленинградской области </w:t>
      </w:r>
    </w:p>
    <w:p w:rsidR="0030655E" w:rsidRDefault="0030655E" w:rsidP="0030655E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</w:p>
    <w:p w:rsidR="0030655E" w:rsidRPr="00787653" w:rsidRDefault="00EF3CAD" w:rsidP="0030655E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ПОСТАНОВЛЕНИЕ № </w:t>
      </w:r>
      <w:r w:rsidR="0030655E" w:rsidRPr="00787653">
        <w:rPr>
          <w:b/>
          <w:szCs w:val="28"/>
          <w:lang w:val="ru-RU"/>
        </w:rPr>
        <w:t xml:space="preserve">   </w:t>
      </w:r>
    </w:p>
    <w:p w:rsidR="0030655E" w:rsidRDefault="0030655E" w:rsidP="0030655E">
      <w:pPr>
        <w:spacing w:after="0" w:line="259" w:lineRule="auto"/>
        <w:ind w:right="1" w:firstLine="0"/>
        <w:rPr>
          <w:lang w:val="ru-RU"/>
        </w:rPr>
      </w:pPr>
    </w:p>
    <w:p w:rsidR="0030655E" w:rsidRPr="00005D5F" w:rsidRDefault="0030655E" w:rsidP="0030655E">
      <w:pPr>
        <w:spacing w:after="0" w:line="259" w:lineRule="auto"/>
        <w:ind w:right="1" w:firstLine="0"/>
        <w:rPr>
          <w:sz w:val="24"/>
          <w:szCs w:val="24"/>
          <w:lang w:val="ru-RU"/>
        </w:rPr>
      </w:pPr>
      <w:r w:rsidRPr="00005D5F">
        <w:rPr>
          <w:sz w:val="24"/>
          <w:szCs w:val="24"/>
          <w:lang w:val="ru-RU"/>
        </w:rPr>
        <w:t>д.Лаголово</w:t>
      </w:r>
      <w:r w:rsidR="00A73B1B">
        <w:rPr>
          <w:sz w:val="24"/>
          <w:szCs w:val="24"/>
          <w:lang w:val="ru-RU"/>
        </w:rPr>
        <w:t xml:space="preserve">     </w:t>
      </w:r>
      <w:r w:rsidRPr="00005D5F">
        <w:rPr>
          <w:sz w:val="24"/>
          <w:szCs w:val="24"/>
          <w:lang w:val="ru-RU"/>
        </w:rPr>
        <w:t xml:space="preserve">                                          </w:t>
      </w:r>
      <w:r>
        <w:rPr>
          <w:sz w:val="24"/>
          <w:szCs w:val="24"/>
          <w:lang w:val="ru-RU"/>
        </w:rPr>
        <w:t xml:space="preserve">              </w:t>
      </w:r>
      <w:r w:rsidR="007B5A26">
        <w:rPr>
          <w:sz w:val="24"/>
          <w:szCs w:val="24"/>
          <w:lang w:val="ru-RU"/>
        </w:rPr>
        <w:t xml:space="preserve">     </w:t>
      </w:r>
      <w:r w:rsidR="00446E8D">
        <w:rPr>
          <w:sz w:val="24"/>
          <w:szCs w:val="24"/>
          <w:lang w:val="ru-RU"/>
        </w:rPr>
        <w:t xml:space="preserve">                  </w:t>
      </w:r>
      <w:r w:rsidR="00A77EC7">
        <w:rPr>
          <w:sz w:val="24"/>
          <w:szCs w:val="24"/>
          <w:lang w:val="ru-RU"/>
        </w:rPr>
        <w:t xml:space="preserve">                                             </w:t>
      </w:r>
      <w:r w:rsidR="00DA5E26">
        <w:rPr>
          <w:sz w:val="24"/>
          <w:szCs w:val="24"/>
          <w:lang w:val="ru-RU"/>
        </w:rPr>
        <w:t xml:space="preserve">                  </w:t>
      </w:r>
      <w:r w:rsidR="00A77EC7">
        <w:rPr>
          <w:sz w:val="24"/>
          <w:szCs w:val="24"/>
          <w:lang w:val="ru-RU"/>
        </w:rPr>
        <w:t>«20</w:t>
      </w:r>
      <w:r w:rsidR="007B5A26">
        <w:rPr>
          <w:sz w:val="24"/>
          <w:szCs w:val="24"/>
          <w:lang w:val="ru-RU"/>
        </w:rPr>
        <w:t>»</w:t>
      </w:r>
      <w:r w:rsidR="00DA5E26">
        <w:rPr>
          <w:sz w:val="24"/>
          <w:szCs w:val="24"/>
          <w:lang w:val="ru-RU"/>
        </w:rPr>
        <w:t>августа</w:t>
      </w:r>
      <w:r w:rsidR="00446E8D">
        <w:rPr>
          <w:sz w:val="24"/>
          <w:szCs w:val="24"/>
          <w:lang w:val="ru-RU"/>
        </w:rPr>
        <w:t>202</w:t>
      </w:r>
      <w:r w:rsidR="00A77EC7"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>г.</w:t>
      </w:r>
    </w:p>
    <w:p w:rsidR="00446E8D" w:rsidRPr="00BF3982" w:rsidRDefault="00446E8D" w:rsidP="00BF3982">
      <w:pPr>
        <w:spacing w:after="0" w:line="0" w:lineRule="atLeast"/>
        <w:ind w:right="352"/>
        <w:jc w:val="center"/>
        <w:rPr>
          <w:b/>
          <w:lang w:val="ru-RU"/>
        </w:rPr>
      </w:pPr>
      <w:r w:rsidRPr="00BF3982">
        <w:rPr>
          <w:b/>
          <w:lang w:val="ru-RU"/>
        </w:rPr>
        <w:t>«</w:t>
      </w:r>
      <w:r w:rsidR="00A77EC7" w:rsidRPr="00BF3982">
        <w:rPr>
          <w:b/>
          <w:lang w:val="ru-RU"/>
        </w:rPr>
        <w:t xml:space="preserve">Об утверждении Порядка принятия решений о признании безнадежной к взысканию задолженности по платежам в бюджет муниципального образования </w:t>
      </w:r>
      <w:r w:rsidR="00BF3982" w:rsidRPr="00BF3982">
        <w:rPr>
          <w:b/>
          <w:szCs w:val="28"/>
          <w:lang w:val="ru-RU"/>
        </w:rPr>
        <w:t>Лаголовское сельское поселение муниципального образования Ломоносовский</w:t>
      </w:r>
      <w:r w:rsidR="00B7063C">
        <w:rPr>
          <w:b/>
          <w:szCs w:val="28"/>
          <w:lang w:val="ru-RU"/>
        </w:rPr>
        <w:t xml:space="preserve"> </w:t>
      </w:r>
      <w:r w:rsidR="00BF3982" w:rsidRPr="00BF3982">
        <w:rPr>
          <w:b/>
          <w:szCs w:val="28"/>
          <w:lang w:val="ru-RU"/>
        </w:rPr>
        <w:t xml:space="preserve">муниципальный район Ленинградской области </w:t>
      </w:r>
      <w:r w:rsidR="00A77EC7" w:rsidRPr="00BF3982">
        <w:rPr>
          <w:b/>
          <w:lang w:val="ru-RU"/>
        </w:rPr>
        <w:t>и о ее списании (восстановлении) в бюджетном</w:t>
      </w:r>
      <w:r w:rsidR="00BF3982" w:rsidRPr="00BF3982">
        <w:rPr>
          <w:b/>
          <w:lang w:val="ru-RU"/>
        </w:rPr>
        <w:t xml:space="preserve"> (бухгалтерском) учете</w:t>
      </w:r>
      <w:r w:rsidRPr="00BF3982">
        <w:rPr>
          <w:b/>
          <w:lang w:val="ru-RU"/>
        </w:rPr>
        <w:t>»</w:t>
      </w:r>
    </w:p>
    <w:p w:rsidR="00446E8D" w:rsidRPr="00446E8D" w:rsidRDefault="00446E8D" w:rsidP="00446E8D">
      <w:pPr>
        <w:pStyle w:val="a7"/>
        <w:spacing w:after="0" w:line="240" w:lineRule="auto"/>
        <w:ind w:right="-1" w:firstLine="0"/>
        <w:rPr>
          <w:lang w:val="ru-RU"/>
        </w:rPr>
      </w:pPr>
    </w:p>
    <w:p w:rsidR="00446E8D" w:rsidRPr="00446E8D" w:rsidRDefault="00975365" w:rsidP="00446E8D">
      <w:pPr>
        <w:pStyle w:val="a7"/>
        <w:spacing w:after="0" w:line="240" w:lineRule="auto"/>
        <w:ind w:right="-1" w:firstLine="0"/>
        <w:rPr>
          <w:lang w:val="ru-RU"/>
        </w:rPr>
      </w:pPr>
      <w:r w:rsidRPr="00975365">
        <w:rPr>
          <w:lang w:val="ru-RU"/>
        </w:rPr>
        <w:t>В соответствии с пунктом 4 статьи 47.2 Бюджетного кодекса Российской Федерации, пунктом 3 постановления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Федеральным законом от 06.10.2003 № 131-ФЗ «Об общих принципах организации местного самоуправления в Российской Федерации»,</w:t>
      </w:r>
      <w:r w:rsidR="00446E8D" w:rsidRPr="00446E8D">
        <w:rPr>
          <w:lang w:val="ru-RU"/>
        </w:rPr>
        <w:t xml:space="preserve">, Уставом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  <w:r w:rsidR="00446E8D">
        <w:rPr>
          <w:lang w:val="ru-RU"/>
        </w:rPr>
        <w:t xml:space="preserve"> </w:t>
      </w:r>
      <w:r w:rsidR="00446E8D" w:rsidRPr="00446E8D">
        <w:rPr>
          <w:lang w:val="ru-RU"/>
        </w:rPr>
        <w:t>ПОСТАНОВЛЯЕТ :</w:t>
      </w:r>
    </w:p>
    <w:p w:rsidR="00446E8D" w:rsidRDefault="00431D3D" w:rsidP="00435570">
      <w:pPr>
        <w:pStyle w:val="a7"/>
        <w:numPr>
          <w:ilvl w:val="0"/>
          <w:numId w:val="24"/>
        </w:numPr>
        <w:spacing w:after="0" w:line="240" w:lineRule="auto"/>
        <w:ind w:left="709" w:right="-1" w:firstLine="11"/>
        <w:rPr>
          <w:lang w:val="ru-RU"/>
        </w:rPr>
      </w:pPr>
      <w:r w:rsidRPr="00431D3D">
        <w:rPr>
          <w:lang w:val="ru-RU"/>
        </w:rPr>
        <w:t xml:space="preserve">Утвердить Порядок принятия решений о признании безнадежной к взысканию задолженности по платежам в бюджет муниципального образования </w:t>
      </w:r>
      <w:r w:rsidR="00446E8D" w:rsidRPr="00446E8D">
        <w:rPr>
          <w:lang w:val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8660B1">
        <w:rPr>
          <w:lang w:val="ru-RU"/>
        </w:rPr>
        <w:t xml:space="preserve"> </w:t>
      </w:r>
      <w:r w:rsidR="008660B1" w:rsidRPr="008660B1">
        <w:rPr>
          <w:lang w:val="ru-RU"/>
        </w:rPr>
        <w:t>и о ее списании (восстановлении) в бюджетном (бухгалтерском) учете (прилагается).</w:t>
      </w:r>
      <w:r w:rsidR="008660B1">
        <w:rPr>
          <w:lang w:val="ru-RU"/>
        </w:rPr>
        <w:t xml:space="preserve">                  </w:t>
      </w:r>
    </w:p>
    <w:p w:rsidR="00446E8D" w:rsidRDefault="00446E8D" w:rsidP="00435570">
      <w:pPr>
        <w:pStyle w:val="a7"/>
        <w:numPr>
          <w:ilvl w:val="0"/>
          <w:numId w:val="24"/>
        </w:numPr>
        <w:spacing w:after="0" w:line="240" w:lineRule="auto"/>
        <w:ind w:left="709" w:right="-1"/>
        <w:rPr>
          <w:lang w:val="ru-RU"/>
        </w:rPr>
      </w:pPr>
      <w:r w:rsidRPr="00446E8D">
        <w:rPr>
          <w:lang w:val="ru-RU"/>
        </w:rPr>
        <w:t xml:space="preserve">Настоящее постановление подлежит официальному опубликованию, размещению на официальном сайте администрации муниципального образования </w:t>
      </w:r>
      <w:r>
        <w:rPr>
          <w:lang w:val="ru-RU"/>
        </w:rPr>
        <w:t>Лаголов</w:t>
      </w:r>
      <w:r w:rsidRPr="00446E8D">
        <w:rPr>
          <w:lang w:val="ru-RU"/>
        </w:rPr>
        <w:t xml:space="preserve">ское сельское поселение муниципального образования </w:t>
      </w:r>
      <w:r>
        <w:rPr>
          <w:lang w:val="ru-RU"/>
        </w:rPr>
        <w:t>Ломоносовский</w:t>
      </w:r>
      <w:r w:rsidRPr="00446E8D">
        <w:rPr>
          <w:lang w:val="ru-RU"/>
        </w:rPr>
        <w:t xml:space="preserve"> муниципальный район Ленинградской области, вступает в силу со дня его официального опубликования.</w:t>
      </w:r>
    </w:p>
    <w:p w:rsidR="00446E8D" w:rsidRPr="00446E8D" w:rsidRDefault="00446E8D" w:rsidP="00435570">
      <w:pPr>
        <w:pStyle w:val="a7"/>
        <w:spacing w:after="0" w:line="240" w:lineRule="auto"/>
        <w:ind w:left="709" w:right="-1" w:firstLine="0"/>
        <w:rPr>
          <w:lang w:val="ru-RU"/>
        </w:rPr>
      </w:pPr>
      <w:r w:rsidRPr="00446E8D">
        <w:rPr>
          <w:lang w:val="ru-RU"/>
        </w:rPr>
        <w:t>3. Контроль за выполнением настоящего постановления оставляю за собой.</w:t>
      </w:r>
    </w:p>
    <w:p w:rsidR="00446E8D" w:rsidRPr="00446E8D" w:rsidRDefault="00446E8D" w:rsidP="00446E8D">
      <w:pPr>
        <w:pStyle w:val="a7"/>
        <w:spacing w:after="0" w:line="240" w:lineRule="auto"/>
        <w:ind w:right="-1" w:firstLine="0"/>
        <w:rPr>
          <w:lang w:val="ru-RU"/>
        </w:rPr>
      </w:pPr>
    </w:p>
    <w:p w:rsidR="00446E8D" w:rsidRPr="00446E8D" w:rsidRDefault="00446E8D" w:rsidP="00446E8D">
      <w:pPr>
        <w:pStyle w:val="a7"/>
        <w:spacing w:after="0" w:line="240" w:lineRule="auto"/>
        <w:ind w:right="-1" w:firstLine="0"/>
        <w:rPr>
          <w:lang w:val="ru-RU"/>
        </w:rPr>
      </w:pPr>
      <w:r w:rsidRPr="00446E8D">
        <w:rPr>
          <w:lang w:val="ru-RU"/>
        </w:rPr>
        <w:t>Глава местной администрации</w:t>
      </w:r>
    </w:p>
    <w:p w:rsidR="00446E8D" w:rsidRPr="00446E8D" w:rsidRDefault="00446E8D" w:rsidP="00446E8D">
      <w:pPr>
        <w:pStyle w:val="a7"/>
        <w:spacing w:after="0" w:line="240" w:lineRule="auto"/>
        <w:ind w:right="-1" w:firstLine="0"/>
        <w:rPr>
          <w:lang w:val="ru-RU"/>
        </w:rPr>
      </w:pPr>
      <w:r w:rsidRPr="00446E8D">
        <w:rPr>
          <w:lang w:val="ru-RU"/>
        </w:rPr>
        <w:t>МО Лаголовское сельское поселение</w:t>
      </w:r>
      <w:r w:rsidRPr="00446E8D">
        <w:rPr>
          <w:lang w:val="ru-RU"/>
        </w:rPr>
        <w:tab/>
      </w:r>
      <w:r w:rsidRPr="00446E8D">
        <w:rPr>
          <w:lang w:val="ru-RU"/>
        </w:rPr>
        <w:tab/>
      </w:r>
      <w:r w:rsidRPr="00446E8D">
        <w:rPr>
          <w:lang w:val="ru-RU"/>
        </w:rPr>
        <w:tab/>
      </w:r>
      <w:r w:rsidRPr="00446E8D">
        <w:rPr>
          <w:lang w:val="ru-RU"/>
        </w:rPr>
        <w:tab/>
        <w:t xml:space="preserve">   Д.И. Селиванов</w:t>
      </w:r>
    </w:p>
    <w:p w:rsidR="0030655E" w:rsidRDefault="0030655E" w:rsidP="003B1771">
      <w:pPr>
        <w:pStyle w:val="a7"/>
        <w:spacing w:after="0" w:line="240" w:lineRule="auto"/>
        <w:ind w:right="-1" w:firstLine="0"/>
        <w:rPr>
          <w:sz w:val="24"/>
          <w:szCs w:val="24"/>
          <w:lang w:val="ru-RU"/>
        </w:rPr>
      </w:pPr>
    </w:p>
    <w:p w:rsidR="007B5A26" w:rsidRDefault="007B5A26" w:rsidP="00005D5F">
      <w:pPr>
        <w:spacing w:after="0" w:line="259" w:lineRule="auto"/>
        <w:ind w:right="1" w:firstLine="0"/>
        <w:jc w:val="right"/>
        <w:rPr>
          <w:lang w:val="ru-RU"/>
        </w:rPr>
      </w:pPr>
    </w:p>
    <w:p w:rsidR="00005D5F" w:rsidRDefault="00005D5F" w:rsidP="00005D5F">
      <w:pPr>
        <w:spacing w:after="0" w:line="259" w:lineRule="auto"/>
        <w:ind w:right="1" w:firstLine="0"/>
        <w:jc w:val="right"/>
        <w:rPr>
          <w:lang w:val="ru-RU"/>
        </w:rPr>
      </w:pPr>
      <w:r>
        <w:rPr>
          <w:lang w:val="ru-RU"/>
        </w:rPr>
        <w:lastRenderedPageBreak/>
        <w:t>Приложение № 1</w:t>
      </w:r>
    </w:p>
    <w:p w:rsidR="00005D5F" w:rsidRDefault="00005D5F" w:rsidP="00005D5F">
      <w:pPr>
        <w:spacing w:after="0" w:line="259" w:lineRule="auto"/>
        <w:ind w:right="1" w:firstLine="0"/>
        <w:jc w:val="right"/>
        <w:rPr>
          <w:lang w:val="ru-RU"/>
        </w:rPr>
      </w:pPr>
      <w:r>
        <w:rPr>
          <w:lang w:val="ru-RU"/>
        </w:rPr>
        <w:t xml:space="preserve"> к постановлению администрации </w:t>
      </w:r>
    </w:p>
    <w:p w:rsidR="00005D5F" w:rsidRDefault="00446E8D" w:rsidP="00005D5F">
      <w:pPr>
        <w:spacing w:after="0" w:line="259" w:lineRule="auto"/>
        <w:ind w:right="1" w:firstLine="0"/>
        <w:jc w:val="right"/>
        <w:rPr>
          <w:lang w:val="ru-RU"/>
        </w:rPr>
      </w:pPr>
      <w:r>
        <w:rPr>
          <w:lang w:val="ru-RU"/>
        </w:rPr>
        <w:t xml:space="preserve">№ </w:t>
      </w:r>
      <w:r w:rsidR="00D867DC">
        <w:rPr>
          <w:lang w:val="ru-RU"/>
        </w:rPr>
        <w:t xml:space="preserve">    </w:t>
      </w:r>
      <w:r>
        <w:rPr>
          <w:lang w:val="ru-RU"/>
        </w:rPr>
        <w:t xml:space="preserve"> от </w:t>
      </w:r>
      <w:r w:rsidR="00D867DC">
        <w:rPr>
          <w:lang w:val="ru-RU"/>
        </w:rPr>
        <w:t>2</w:t>
      </w:r>
      <w:r>
        <w:rPr>
          <w:lang w:val="ru-RU"/>
        </w:rPr>
        <w:t>0</w:t>
      </w:r>
      <w:r w:rsidR="007B5A26">
        <w:rPr>
          <w:lang w:val="ru-RU"/>
        </w:rPr>
        <w:t>.0</w:t>
      </w:r>
      <w:r w:rsidR="00D867DC">
        <w:rPr>
          <w:lang w:val="ru-RU"/>
        </w:rPr>
        <w:t>8</w:t>
      </w:r>
      <w:r w:rsidR="000263A2">
        <w:rPr>
          <w:lang w:val="ru-RU"/>
        </w:rPr>
        <w:t>.202</w:t>
      </w:r>
      <w:r w:rsidR="00D867DC">
        <w:rPr>
          <w:lang w:val="ru-RU"/>
        </w:rPr>
        <w:t>4</w:t>
      </w:r>
    </w:p>
    <w:p w:rsidR="00877330" w:rsidRDefault="00877330" w:rsidP="00005D5F">
      <w:pPr>
        <w:spacing w:after="0" w:line="259" w:lineRule="auto"/>
        <w:ind w:right="1" w:firstLine="0"/>
        <w:jc w:val="right"/>
        <w:rPr>
          <w:lang w:val="ru-RU"/>
        </w:rPr>
      </w:pPr>
    </w:p>
    <w:p w:rsidR="00877330" w:rsidRDefault="00877330" w:rsidP="00005D5F">
      <w:pPr>
        <w:spacing w:after="0" w:line="259" w:lineRule="auto"/>
        <w:ind w:right="1" w:firstLine="0"/>
        <w:jc w:val="right"/>
        <w:rPr>
          <w:lang w:val="ru-RU"/>
        </w:rPr>
      </w:pPr>
    </w:p>
    <w:p w:rsidR="00877330" w:rsidRDefault="00877330" w:rsidP="00877330">
      <w:pPr>
        <w:spacing w:after="0" w:line="259" w:lineRule="auto"/>
        <w:ind w:right="1" w:firstLine="0"/>
        <w:jc w:val="center"/>
        <w:rPr>
          <w:lang w:val="ru-RU"/>
        </w:rPr>
      </w:pPr>
      <w:r w:rsidRPr="00877330">
        <w:rPr>
          <w:lang w:val="ru-RU"/>
        </w:rPr>
        <w:t xml:space="preserve">ПОРЯДОК ПРИНЯТИЯ РЕШЕНИЙ О ПРИЗНАНИИ БЕЗНАДЕЖНОЙ К ВЗЫСКАНИЮ ЗАДОЛЖЕННОСТИ ПО ПЛАТЕЖАМ В БЮДЖЕТ МУНИЦИПАЛЬНОГО ОБРАЗОВАНИЯ </w:t>
      </w:r>
      <w:r>
        <w:rPr>
          <w:lang w:val="ru-RU"/>
        </w:rPr>
        <w:t xml:space="preserve">ЛАГОЛОВСКОГО СЕЛЬСКОГО ПОСЕЛЕНИЯ МУНИЦИПАЛЬНОГО ОБРАЗОВАНИЯ ЛОМОНОСОВСКИЙ МУНИЦИПАЛЬНЫЙ РАЙОН ЛЕНИНГРАДСКОЙ ОБЛАСТИ </w:t>
      </w:r>
      <w:r w:rsidRPr="00877330">
        <w:rPr>
          <w:lang w:val="ru-RU"/>
        </w:rPr>
        <w:t>И О ЕЕ СПИСАНИИ (ВОССТАНОВЛЕНИИ) В БЮДЖЕТНОМ (БУХГАЛТЕРСКОМ) УЧЕТЕ</w:t>
      </w:r>
    </w:p>
    <w:p w:rsidR="00A85E93" w:rsidRDefault="00A85E93" w:rsidP="00877330">
      <w:pPr>
        <w:spacing w:after="0" w:line="259" w:lineRule="auto"/>
        <w:ind w:right="1" w:firstLine="0"/>
        <w:jc w:val="center"/>
        <w:rPr>
          <w:lang w:val="ru-RU"/>
        </w:rPr>
      </w:pPr>
    </w:p>
    <w:p w:rsidR="00A85E93" w:rsidRDefault="00A85E93" w:rsidP="00877330">
      <w:pPr>
        <w:spacing w:after="0" w:line="259" w:lineRule="auto"/>
        <w:ind w:right="1" w:firstLine="0"/>
        <w:jc w:val="center"/>
        <w:rPr>
          <w:lang w:val="ru-RU"/>
        </w:rPr>
      </w:pPr>
      <w:r w:rsidRPr="00A85E93">
        <w:rPr>
          <w:lang w:val="ru-RU"/>
        </w:rPr>
        <w:t xml:space="preserve">Раздел 1. Общие положения </w:t>
      </w:r>
    </w:p>
    <w:p w:rsidR="00A85E93" w:rsidRPr="00D10C86" w:rsidRDefault="00A85E93" w:rsidP="00D10C86">
      <w:pPr>
        <w:pStyle w:val="a7"/>
        <w:numPr>
          <w:ilvl w:val="1"/>
          <w:numId w:val="25"/>
        </w:numPr>
        <w:spacing w:after="0" w:line="259" w:lineRule="auto"/>
        <w:ind w:right="1"/>
        <w:jc w:val="left"/>
        <w:rPr>
          <w:lang w:val="ru-RU"/>
        </w:rPr>
      </w:pPr>
      <w:r w:rsidRPr="00D10C86">
        <w:rPr>
          <w:lang w:val="ru-RU"/>
        </w:rPr>
        <w:t>Настоящий Порядок принятия решений о признании безнадежной к взысканию задолженности по платежам в бюджет муниципального образования</w:t>
      </w:r>
      <w:r w:rsidR="00B66161" w:rsidRPr="00D10C86">
        <w:rPr>
          <w:lang w:val="ru-RU"/>
        </w:rPr>
        <w:t xml:space="preserve"> Лаголовского сельского поселения муниципального образования Ломоносовского района Ленинградской области</w:t>
      </w:r>
      <w:r w:rsidRPr="00D10C86">
        <w:rPr>
          <w:lang w:val="ru-RU"/>
        </w:rPr>
        <w:t xml:space="preserve"> и о ее списании (восстановлении) в бюджетном (бухгалтерском) учете (далее – Порядок) устанавливает случаи признания безнадежной к взысканию задолженности по платежам в бюджет муниципального образования</w:t>
      </w:r>
      <w:r w:rsidR="00B66161" w:rsidRPr="00D10C86">
        <w:rPr>
          <w:lang w:val="ru-RU"/>
        </w:rPr>
        <w:t xml:space="preserve"> Лаголовского сельского поселения муниципального района</w:t>
      </w:r>
      <w:r w:rsidR="005C2DDB" w:rsidRPr="00D10C86">
        <w:rPr>
          <w:lang w:val="ru-RU"/>
        </w:rPr>
        <w:t xml:space="preserve">  (далее –местный бюджет), перечень документов, подтверждающих наличие оснований для принятия решений о признании безнадежной к взысканию задолженности по платежам в местный бюджет и порядок действий комиссии по принятию решений о признании безнадежной к взысканию задолженности по платежам в местный бюджет и о ее списании (восстановлении) в бюджетном (бухгалтерском) учете, а также сроки подготовки таких решений. </w:t>
      </w:r>
    </w:p>
    <w:p w:rsidR="00D10C86" w:rsidRDefault="00D10C86" w:rsidP="00D10C86">
      <w:pPr>
        <w:pStyle w:val="a7"/>
        <w:numPr>
          <w:ilvl w:val="1"/>
          <w:numId w:val="25"/>
        </w:numPr>
        <w:spacing w:after="0" w:line="259" w:lineRule="auto"/>
        <w:ind w:right="1"/>
        <w:jc w:val="left"/>
        <w:rPr>
          <w:lang w:val="ru-RU"/>
        </w:rPr>
      </w:pPr>
      <w:r w:rsidRPr="00D10C86">
        <w:rPr>
          <w:lang w:val="ru-RU"/>
        </w:rPr>
        <w:t xml:space="preserve"> Настоящий Порядок распространяется на виды неналоговых доходов, главным администратором которых является администрация муниципального образования</w:t>
      </w:r>
      <w:r w:rsidR="0067245A">
        <w:rPr>
          <w:lang w:val="ru-RU"/>
        </w:rPr>
        <w:t xml:space="preserve"> Лаголовского сельского поселения муниципального образования Ломоносовского района Ленинградской области </w:t>
      </w:r>
      <w:r w:rsidR="0067245A" w:rsidRPr="0067245A">
        <w:rPr>
          <w:lang w:val="ru-RU"/>
        </w:rPr>
        <w:t>(далее – администратор доходов).</w:t>
      </w:r>
    </w:p>
    <w:p w:rsidR="007D1EF9" w:rsidRDefault="007D1EF9" w:rsidP="00D10C86">
      <w:pPr>
        <w:pStyle w:val="a7"/>
        <w:numPr>
          <w:ilvl w:val="1"/>
          <w:numId w:val="25"/>
        </w:numPr>
        <w:spacing w:after="0" w:line="259" w:lineRule="auto"/>
        <w:ind w:right="1"/>
        <w:jc w:val="left"/>
        <w:rPr>
          <w:lang w:val="ru-RU"/>
        </w:rPr>
      </w:pPr>
      <w:r w:rsidRPr="007D1EF9">
        <w:rPr>
          <w:lang w:val="ru-RU"/>
        </w:rPr>
        <w:t>Для целей настоящего Порядка под задолженностью по платежам в местный бюджет понимается начисленная и неуплаченная в срок недоимка по неналоговым доходам, подлежащим зачислению в местный бюджет, а также пени и штрафы за их просрочку.</w:t>
      </w:r>
    </w:p>
    <w:p w:rsidR="007D1EF9" w:rsidRDefault="003C7821" w:rsidP="00D10C86">
      <w:pPr>
        <w:pStyle w:val="a7"/>
        <w:numPr>
          <w:ilvl w:val="1"/>
          <w:numId w:val="25"/>
        </w:numPr>
        <w:spacing w:after="0" w:line="259" w:lineRule="auto"/>
        <w:ind w:right="1"/>
        <w:jc w:val="left"/>
        <w:rPr>
          <w:lang w:val="ru-RU"/>
        </w:rPr>
      </w:pPr>
      <w:r w:rsidRPr="003C7821">
        <w:rPr>
          <w:lang w:val="ru-RU"/>
        </w:rPr>
        <w:t>Признание задолженности безнадежной к взысканию может производиться при условии применения всех мер к взысканию в соответствии с действующим законодательством.</w:t>
      </w:r>
    </w:p>
    <w:p w:rsidR="00C900E5" w:rsidRDefault="00C900E5" w:rsidP="00C900E5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 w:rsidRPr="00C900E5">
        <w:rPr>
          <w:lang w:val="ru-RU"/>
        </w:rPr>
        <w:lastRenderedPageBreak/>
        <w:t>Раздел 2. Случаи признания безнадежной к взысканию задолженности по платежам в местный бюджет и о ее списании (восстановлении) в бюджетном (бухгалтерском) учете</w:t>
      </w:r>
    </w:p>
    <w:p w:rsidR="000D0FD9" w:rsidRDefault="00DE604E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DE604E">
        <w:rPr>
          <w:lang w:val="ru-RU"/>
        </w:rPr>
        <w:t xml:space="preserve">2.1. Задолженность признается безнадежной к взысканию и подлежит списанию в случаях: </w:t>
      </w:r>
    </w:p>
    <w:p w:rsidR="000D0FD9" w:rsidRDefault="00DE604E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DE604E">
        <w:rPr>
          <w:lang w:val="ru-RU"/>
        </w:rPr>
        <w:t>2.1.1. смерти физического лица –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0D0FD9" w:rsidRDefault="00DE604E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DE604E">
        <w:rPr>
          <w:lang w:val="ru-RU"/>
        </w:rPr>
        <w:t xml:space="preserve">2.1.2. признания банкротом индивидуального предпринимателя – плательщика платежей в местный бюджет в соответствии с Федеральным законом от 26 октября 2002 № 127-ФЗ «О несостоятельности (банкротстве)» в части задолженности по платежам в местный бюджет, не погашенным по причине недостаточности имущества должника; </w:t>
      </w:r>
    </w:p>
    <w:p w:rsidR="000D0FD9" w:rsidRDefault="00DE604E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DE604E">
        <w:rPr>
          <w:lang w:val="ru-RU"/>
        </w:rPr>
        <w:t xml:space="preserve">2.1.3. признание банкротом гражданина, не являющегося индивидуальным предпринимателем, в соответствии с Федеральным законом от 26.10.2002 № 127- 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 </w:t>
      </w:r>
    </w:p>
    <w:p w:rsidR="00DE604E" w:rsidRDefault="00DE604E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DE604E">
        <w:rPr>
          <w:lang w:val="ru-RU"/>
        </w:rPr>
        <w:t>2.1.4. ликвидация организации – плательщика платежей в местный бюджет в части задолженности по платежам в местный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187762" w:rsidRDefault="00187762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87762">
        <w:rPr>
          <w:lang w:val="ru-RU"/>
        </w:rPr>
        <w:t xml:space="preserve">2.1.5.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 </w:t>
      </w:r>
    </w:p>
    <w:p w:rsidR="00187762" w:rsidRDefault="00187762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87762">
        <w:rPr>
          <w:lang w:val="ru-RU"/>
        </w:rPr>
        <w:t xml:space="preserve">2.1.6. принятия судом акта, в соответствии с которым администратор доходов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 </w:t>
      </w:r>
    </w:p>
    <w:p w:rsidR="00187762" w:rsidRDefault="00187762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87762">
        <w:rPr>
          <w:lang w:val="ru-RU"/>
        </w:rPr>
        <w:t xml:space="preserve">2.1.7.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2 октября 2007 № 229-ФЗ «Об исполнительном производстве», если с даты образования задолженности по платежам в местный бюджет прошло более пяти лет, в следующих случаях: - </w:t>
      </w:r>
      <w:r w:rsidRPr="00187762">
        <w:rPr>
          <w:lang w:val="ru-RU"/>
        </w:rPr>
        <w:lastRenderedPageBreak/>
        <w:t xml:space="preserve"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 -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 </w:t>
      </w:r>
    </w:p>
    <w:p w:rsidR="000D0FD9" w:rsidRDefault="00187762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87762">
        <w:rPr>
          <w:lang w:val="ru-RU"/>
        </w:rPr>
        <w:t>2.1.8.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№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№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576BC1" w:rsidRDefault="00576BC1" w:rsidP="000D0FD9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576BC1" w:rsidRDefault="00576BC1" w:rsidP="00576BC1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 w:rsidRPr="00576BC1">
        <w:rPr>
          <w:lang w:val="ru-RU"/>
        </w:rPr>
        <w:t>Раздел 3. Перечень документов, подтверждающих наличие оснований для принятия решений о признании безнадежной к взысканию задолженности по платежам в местный бюджет</w:t>
      </w:r>
    </w:p>
    <w:p w:rsidR="00B75CAE" w:rsidRDefault="00B75CAE" w:rsidP="00576BC1">
      <w:pPr>
        <w:pStyle w:val="a7"/>
        <w:spacing w:after="0" w:line="259" w:lineRule="auto"/>
        <w:ind w:right="1" w:firstLine="0"/>
        <w:jc w:val="center"/>
        <w:rPr>
          <w:lang w:val="ru-RU"/>
        </w:rPr>
      </w:pPr>
    </w:p>
    <w:p w:rsidR="00B75CAE" w:rsidRDefault="00B75CAE" w:rsidP="00B75C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B75CAE">
        <w:rPr>
          <w:lang w:val="ru-RU"/>
        </w:rPr>
        <w:t>3.1.Документами, подтверждающими наличие оснований для принятия решений о признании безнадежной к взысканию задолженности по платежам в местный бюджет, являются:</w:t>
      </w:r>
    </w:p>
    <w:p w:rsidR="00922139" w:rsidRDefault="00922139" w:rsidP="00B75C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922139">
        <w:rPr>
          <w:lang w:val="ru-RU"/>
        </w:rPr>
        <w:t xml:space="preserve">3.1.1. выписка из отчетности об учитываемых суммах задолженности по уплате платежей в местный бюджет, подготавливаемая структурными подразделениями, подведомственными учреждениями администратора доходов по форме согласно приложению 1 к настоящему Порядку; </w:t>
      </w:r>
    </w:p>
    <w:p w:rsidR="00922139" w:rsidRDefault="00922139" w:rsidP="00B75C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922139">
        <w:rPr>
          <w:lang w:val="ru-RU"/>
        </w:rPr>
        <w:t xml:space="preserve">3.1.2. справка о принятых мерах по обеспечению взыскания задолженности по платежам в местный бюджет, подготавливаемая структурными </w:t>
      </w:r>
      <w:r w:rsidRPr="00922139">
        <w:rPr>
          <w:lang w:val="ru-RU"/>
        </w:rPr>
        <w:lastRenderedPageBreak/>
        <w:t xml:space="preserve">подразделениями, подведомственными учреждениями администратора доходов в произвольной форме по каждому юридическому лицу, индивидуальному предпринимателю или физическому лицу по коду вида неналоговых доходов местного бюджета; </w:t>
      </w:r>
    </w:p>
    <w:p w:rsidR="00922139" w:rsidRDefault="00922139" w:rsidP="00B75C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922139">
        <w:rPr>
          <w:lang w:val="ru-RU"/>
        </w:rPr>
        <w:t>3.1.3. документы, подтверждающие случаи признания безнадежной к взысканию задолженности по платежам в местный бюджет, в том числе: - документ, свидетельствующий о смерти физического лица - плательщика платежей в бюджет или подтверждающий факт объявления его умершим; 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 - судебный акт о завершении конкурсного производства или завершении реализации имущества гражданина - плательщика платежей в бюджет; 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 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 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 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 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 - постановление о прекращении исполнения постановления о назначении административного наказания.</w:t>
      </w:r>
    </w:p>
    <w:p w:rsidR="00CF4AD7" w:rsidRDefault="00CF4AD7" w:rsidP="00B75CAE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CF4AD7" w:rsidRDefault="00CF4AD7" w:rsidP="00CF4AD7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 w:rsidRPr="00CF4AD7">
        <w:rPr>
          <w:lang w:val="ru-RU"/>
        </w:rPr>
        <w:t xml:space="preserve">Раздел 4. Порядок действия комиссии по поступлению и выбытию активов в целях подготовки решений о признании безнадежной к взысканию </w:t>
      </w:r>
      <w:r w:rsidRPr="00CF4AD7">
        <w:rPr>
          <w:lang w:val="ru-RU"/>
        </w:rPr>
        <w:lastRenderedPageBreak/>
        <w:t>задолженности по платежам в местный бюджет и о ее списании (восстановлении) в бюджетном (бухгалтерском) учете</w:t>
      </w:r>
    </w:p>
    <w:p w:rsidR="0074744C" w:rsidRDefault="0074744C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74744C">
        <w:rPr>
          <w:lang w:val="ru-RU"/>
        </w:rPr>
        <w:t>4.1. Признание безнадежной к взысканию задолженности по платежам в местный бюджет и о ее списании (восстановлении) в бюджетном (бухгалтерском) учете осуществляется по результатам проведения инвентаризации структурными подразделениями, подведомственными учреждениями администратора доходов.</w:t>
      </w:r>
    </w:p>
    <w:p w:rsidR="0074744C" w:rsidRDefault="0074744C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74744C">
        <w:rPr>
          <w:lang w:val="ru-RU"/>
        </w:rPr>
        <w:t>4.2. Подготовка документов для принятия решения комиссией по поступлению и выбытию активов (далее-комиссия) о признании безнадежной к взысканию задолженности по платежам в местный бюджет и о ее списании (восстановлении) в бюджетном (бухгалтерском) учете осуществляется структурными подразделениями, подведомственными учреждениями администратора доходов по соответствующему виду администрируемых доходов.</w:t>
      </w:r>
    </w:p>
    <w:p w:rsidR="006977F2" w:rsidRDefault="006977F2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6977F2">
        <w:rPr>
          <w:lang w:val="ru-RU"/>
        </w:rPr>
        <w:t xml:space="preserve">4.3. Состав комиссии утверждается администратором доходов на постоянной основе. </w:t>
      </w:r>
    </w:p>
    <w:p w:rsidR="006977F2" w:rsidRDefault="006977F2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6977F2">
        <w:rPr>
          <w:lang w:val="ru-RU"/>
        </w:rPr>
        <w:t>4.4. В целях подготовки решения о признании безнадежной к взысканию задолженности по платежам в местный бюджет комиссия в течение 5 рабочих дней со дня представления председателю комиссии структурным подразделением, руководителем подведомственного учреждения администратора доходов документов, указанных в пункте 3.1. настоящего Порядка, подтверждающих наличие оснований для принятия решения о признании задолженности по платежам в местный бюджет безнадежной к взысканию, рассматривает указанные документы.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По результатам рассмотрения представленных документов комиссия принимает одно из следующих решений, которое отражается в протоколе заседания: 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- о дальнейшей работе по взысканию задолженности; 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- о признании безнадежной к взысканию задолженности и списании данной задолженности; 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- об отсутствии оснований для признания подлежащей восстановлению в учете ранее списанной задолженности; 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- о признании подлежащей восстановлению в учете списанной ранее как безнадежной к взысканию задолженности и восстановлении в учете данной задолженности. </w:t>
      </w:r>
    </w:p>
    <w:p w:rsidR="00F36C9E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t xml:space="preserve">Решения принимаются открытым голосованием простым большинством голосов. При равенстве голосов голос председателя комиссии является решающим. </w:t>
      </w:r>
    </w:p>
    <w:p w:rsidR="003C584A" w:rsidRDefault="003C584A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3C584A">
        <w:rPr>
          <w:lang w:val="ru-RU"/>
        </w:rPr>
        <w:lastRenderedPageBreak/>
        <w:t>Протокол заседания комиссии оформляется секретарем комиссии в письменной форме и подписывается всеми ее участниками.</w:t>
      </w:r>
    </w:p>
    <w:p w:rsidR="00553F95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 xml:space="preserve">4.5. На основании протокола заседания комиссии, содержащего решение комиссии о признании безнадежной к взысканию задолженности и списании данной задолженности, либо решение комиссии о признании подлежащей восстановлению в учете списанной ранее как безнадежной к взысканию задолженности и восстановлении в учете данной задолженности в течение трех рабочих дней секретарем комиссии оформляется Акт о признании безнадежной к взысканию задолженности по доходам, по форме, утвержденной Министерством финансов Российской Федерации. </w:t>
      </w:r>
    </w:p>
    <w:p w:rsidR="00553F95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 xml:space="preserve">4.6. Решение о признании безнадежной к взысканию задолженности по платежам в местный бюджет и о ее списании (восстановлении) в бюджетном (бухгалтерском) учете,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бюджета. </w:t>
      </w:r>
    </w:p>
    <w:p w:rsidR="00553F95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 xml:space="preserve">4.7. Оформленный комиссией акт о списании задолженности (о восстановлении в учете задолженности) утверждается руководителем администратора доходов и в срок не позднее 3 рабочих дней с момента утверждения передается в отдел бухгалтерского учета и отчетности администрации, структурное подразделение, руководителю подведомственного учреждения. </w:t>
      </w:r>
    </w:p>
    <w:p w:rsidR="00553F95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 xml:space="preserve">4.8. Бухгалтерская служба администратора доходов, подведомственного учреждения в течение 5 рабочих дней со дня утверждения акта о списании задолженности (о восстановлении в учете задолженности), осуществляет списание сумм задолженности с балансового учета в соответствии с действующим законодательством Российской Федерации о бухгалтерском учете, но не позднее даты представления годовой отчетности за отчетный период. </w:t>
      </w:r>
    </w:p>
    <w:p w:rsidR="00553F95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 xml:space="preserve">4.9. Порядок отражения операций по списанию в бюджетном учете задолженности по платежам в бюджет устанавливается Министерством финансов Российской Федерации. </w:t>
      </w:r>
    </w:p>
    <w:p w:rsidR="00167623" w:rsidRDefault="00167623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167623">
        <w:rPr>
          <w:lang w:val="ru-RU"/>
        </w:rPr>
        <w:t>4.10. Бухгалтерская служба администратора доходов, подведомственного учреждения обеспечивает сохранность пакетов документов, на основании которых были приняты решения о признании безнадежной к взысканию задолженности и о ее списании (восстановлении) в бюджетном (бухгалтерском) учете, в течение пяти лет.</w:t>
      </w:r>
    </w:p>
    <w:p w:rsidR="00684141" w:rsidRDefault="00684141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684141" w:rsidRDefault="00684141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684141" w:rsidRDefault="00684141" w:rsidP="0074744C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684141" w:rsidRPr="00684141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lastRenderedPageBreak/>
        <w:t>Приложение 1</w:t>
      </w:r>
    </w:p>
    <w:p w:rsidR="00684141" w:rsidRPr="00684141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t xml:space="preserve">к Порядку принятия решений о </w:t>
      </w:r>
    </w:p>
    <w:p w:rsidR="00684141" w:rsidRPr="00684141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t xml:space="preserve">признании безнадежной к </w:t>
      </w:r>
    </w:p>
    <w:p w:rsidR="00684141" w:rsidRPr="00684141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t xml:space="preserve">взысканию задолженности по </w:t>
      </w:r>
    </w:p>
    <w:p w:rsidR="00684141" w:rsidRPr="00684141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t xml:space="preserve">платежам в бюджет </w:t>
      </w:r>
    </w:p>
    <w:p w:rsidR="00A45E43" w:rsidRDefault="00684141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84141">
        <w:rPr>
          <w:lang w:val="ru-RU"/>
        </w:rPr>
        <w:t>муниципального образования</w:t>
      </w:r>
      <w:r>
        <w:rPr>
          <w:lang w:val="ru-RU"/>
        </w:rPr>
        <w:t xml:space="preserve"> </w:t>
      </w:r>
    </w:p>
    <w:p w:rsidR="00A45E43" w:rsidRDefault="00A45E43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A45E43">
        <w:rPr>
          <w:lang w:val="ru-RU"/>
        </w:rPr>
        <w:t>Лаголовского сельского поселения</w:t>
      </w:r>
    </w:p>
    <w:p w:rsidR="00A45E43" w:rsidRDefault="00A45E43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A45E43">
        <w:rPr>
          <w:lang w:val="ru-RU"/>
        </w:rPr>
        <w:t xml:space="preserve">муниципального образования </w:t>
      </w:r>
    </w:p>
    <w:p w:rsidR="00A45E43" w:rsidRDefault="00A45E43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A45E43">
        <w:rPr>
          <w:lang w:val="ru-RU"/>
        </w:rPr>
        <w:t xml:space="preserve">Ломоносовского района </w:t>
      </w:r>
    </w:p>
    <w:p w:rsidR="00622C15" w:rsidRDefault="00A45E43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A45E43">
        <w:rPr>
          <w:lang w:val="ru-RU"/>
        </w:rPr>
        <w:t>Ленинградской области</w:t>
      </w:r>
      <w:r w:rsidR="00622C15" w:rsidRPr="00622C15">
        <w:rPr>
          <w:lang w:val="ru-RU"/>
        </w:rPr>
        <w:t xml:space="preserve"> и </w:t>
      </w:r>
    </w:p>
    <w:p w:rsidR="00622C15" w:rsidRDefault="00622C15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22C15">
        <w:rPr>
          <w:lang w:val="ru-RU"/>
        </w:rPr>
        <w:t xml:space="preserve">о ее списании (восстановлении) </w:t>
      </w:r>
    </w:p>
    <w:p w:rsidR="00622C15" w:rsidRDefault="00622C15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22C15">
        <w:rPr>
          <w:lang w:val="ru-RU"/>
        </w:rPr>
        <w:t>в бюджетном (бухгалтерском)</w:t>
      </w:r>
    </w:p>
    <w:p w:rsidR="00684141" w:rsidRDefault="00622C15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622C15">
        <w:rPr>
          <w:lang w:val="ru-RU"/>
        </w:rPr>
        <w:t xml:space="preserve"> учете</w:t>
      </w:r>
    </w:p>
    <w:p w:rsidR="00213007" w:rsidRDefault="00213007" w:rsidP="00684141">
      <w:pPr>
        <w:pStyle w:val="a7"/>
        <w:spacing w:after="0" w:line="259" w:lineRule="auto"/>
        <w:ind w:right="1" w:firstLine="0"/>
        <w:jc w:val="right"/>
        <w:rPr>
          <w:lang w:val="ru-RU"/>
        </w:rPr>
      </w:pPr>
    </w:p>
    <w:p w:rsidR="00213007" w:rsidRPr="00213007" w:rsidRDefault="00213007" w:rsidP="00213007">
      <w:pPr>
        <w:pStyle w:val="a7"/>
        <w:spacing w:after="0" w:line="259" w:lineRule="auto"/>
        <w:ind w:right="1" w:firstLine="0"/>
        <w:jc w:val="center"/>
        <w:rPr>
          <w:b/>
          <w:lang w:val="ru-RU"/>
        </w:rPr>
      </w:pPr>
      <w:r w:rsidRPr="00213007">
        <w:rPr>
          <w:b/>
          <w:lang w:val="ru-RU"/>
        </w:rPr>
        <w:t>ВЫПИСКА</w:t>
      </w:r>
    </w:p>
    <w:p w:rsidR="00213007" w:rsidRDefault="00213007" w:rsidP="00213007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 w:rsidRPr="00213007">
        <w:rPr>
          <w:lang w:val="ru-RU"/>
        </w:rPr>
        <w:t xml:space="preserve"> из отчетности </w:t>
      </w:r>
    </w:p>
    <w:p w:rsidR="00213007" w:rsidRDefault="00213007" w:rsidP="00213007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 w:rsidRPr="00213007">
        <w:rPr>
          <w:lang w:val="ru-RU"/>
        </w:rPr>
        <w:t>(администратор доходов, подведомственное учреждение)</w:t>
      </w:r>
    </w:p>
    <w:p w:rsidR="00AA3E0F" w:rsidRDefault="00AA3E0F" w:rsidP="00213007">
      <w:pPr>
        <w:pStyle w:val="a7"/>
        <w:spacing w:after="0" w:line="259" w:lineRule="auto"/>
        <w:ind w:right="1" w:firstLine="0"/>
        <w:jc w:val="center"/>
        <w:rPr>
          <w:lang w:val="ru-RU"/>
        </w:rPr>
      </w:pPr>
    </w:p>
    <w:p w:rsidR="00213007" w:rsidRDefault="00213007" w:rsidP="00213007">
      <w:pPr>
        <w:pStyle w:val="a7"/>
        <w:spacing w:after="0" w:line="259" w:lineRule="auto"/>
        <w:ind w:right="1" w:firstLine="0"/>
        <w:jc w:val="center"/>
        <w:rPr>
          <w:lang w:val="ru-RU"/>
        </w:rPr>
      </w:pPr>
      <w:r>
        <w:rPr>
          <w:lang w:val="ru-RU"/>
        </w:rPr>
        <w:t>___________________________________________________</w:t>
      </w:r>
    </w:p>
    <w:p w:rsidR="00AA3E0F" w:rsidRPr="00A73B1B" w:rsidRDefault="00C51B1C" w:rsidP="00213007">
      <w:pPr>
        <w:pStyle w:val="a7"/>
        <w:spacing w:after="0" w:line="259" w:lineRule="auto"/>
        <w:ind w:right="1" w:firstLine="0"/>
        <w:jc w:val="center"/>
        <w:rPr>
          <w:sz w:val="18"/>
          <w:szCs w:val="18"/>
          <w:lang w:val="ru-RU"/>
        </w:rPr>
      </w:pPr>
      <w:r w:rsidRPr="00A73B1B">
        <w:rPr>
          <w:sz w:val="18"/>
          <w:szCs w:val="18"/>
          <w:lang w:val="ru-RU"/>
        </w:rPr>
        <w:t>(наименование структурного подразделения)</w:t>
      </w:r>
    </w:p>
    <w:p w:rsidR="004758DF" w:rsidRPr="00A73B1B" w:rsidRDefault="004758DF" w:rsidP="00213007">
      <w:pPr>
        <w:pStyle w:val="a7"/>
        <w:spacing w:after="0" w:line="259" w:lineRule="auto"/>
        <w:ind w:right="1" w:firstLine="0"/>
        <w:jc w:val="center"/>
        <w:rPr>
          <w:sz w:val="18"/>
          <w:szCs w:val="18"/>
          <w:lang w:val="ru-RU"/>
        </w:rPr>
      </w:pPr>
    </w:p>
    <w:p w:rsidR="004758DF" w:rsidRDefault="004758DF" w:rsidP="005371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4758DF">
        <w:rPr>
          <w:lang w:val="ru-RU"/>
        </w:rPr>
        <w:t xml:space="preserve">об учитываемых суммах задолженности по уплате платежей в бюджет муниципального образования </w:t>
      </w:r>
      <w:r w:rsidRPr="00A45E43">
        <w:rPr>
          <w:lang w:val="ru-RU"/>
        </w:rPr>
        <w:t>Лаголовского сельского поселения</w:t>
      </w:r>
      <w:r>
        <w:rPr>
          <w:lang w:val="ru-RU"/>
        </w:rPr>
        <w:t xml:space="preserve"> </w:t>
      </w:r>
      <w:r w:rsidRPr="00A45E43">
        <w:rPr>
          <w:lang w:val="ru-RU"/>
        </w:rPr>
        <w:t>муниципального образования Ломоносовского района Ленинградской области</w:t>
      </w:r>
    </w:p>
    <w:p w:rsidR="00A475A5" w:rsidRDefault="00A475A5" w:rsidP="005371AE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A475A5" w:rsidRDefault="00A475A5" w:rsidP="005371AE">
      <w:pPr>
        <w:pStyle w:val="a7"/>
        <w:spacing w:after="0" w:line="259" w:lineRule="auto"/>
        <w:ind w:right="1" w:firstLine="0"/>
        <w:jc w:val="left"/>
        <w:rPr>
          <w:lang w:val="ru-RU"/>
        </w:rPr>
      </w:pPr>
      <w:r w:rsidRPr="00A475A5">
        <w:rPr>
          <w:lang w:val="ru-RU"/>
        </w:rPr>
        <w:t xml:space="preserve">по состоянию на _____________________года </w:t>
      </w:r>
    </w:p>
    <w:p w:rsidR="00A475A5" w:rsidRDefault="00A475A5" w:rsidP="005371AE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A475A5" w:rsidRDefault="00A475A5" w:rsidP="005371AE">
      <w:pPr>
        <w:pStyle w:val="a7"/>
        <w:spacing w:after="0" w:line="259" w:lineRule="auto"/>
        <w:ind w:right="1" w:firstLine="0"/>
        <w:jc w:val="left"/>
        <w:rPr>
          <w:lang w:val="ru-RU"/>
        </w:rPr>
      </w:pPr>
    </w:p>
    <w:p w:rsidR="00A475A5" w:rsidRDefault="00A475A5" w:rsidP="00A475A5">
      <w:pPr>
        <w:pStyle w:val="a7"/>
        <w:spacing w:after="0" w:line="259" w:lineRule="auto"/>
        <w:ind w:right="1" w:firstLine="0"/>
        <w:jc w:val="right"/>
        <w:rPr>
          <w:lang w:val="ru-RU"/>
        </w:rPr>
      </w:pPr>
      <w:r w:rsidRPr="00A475A5">
        <w:rPr>
          <w:lang w:val="ru-RU"/>
        </w:rPr>
        <w:t>(руб.)</w:t>
      </w:r>
    </w:p>
    <w:tbl>
      <w:tblPr>
        <w:tblStyle w:val="af0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35"/>
        <w:gridCol w:w="1617"/>
        <w:gridCol w:w="1359"/>
        <w:gridCol w:w="1005"/>
        <w:gridCol w:w="1182"/>
        <w:gridCol w:w="1183"/>
        <w:gridCol w:w="1183"/>
        <w:gridCol w:w="1183"/>
      </w:tblGrid>
      <w:tr w:rsidR="00A9279D" w:rsidRPr="00C61A15" w:rsidTr="00871BA0">
        <w:tc>
          <w:tcPr>
            <w:tcW w:w="835" w:type="dxa"/>
            <w:vMerge w:val="restart"/>
          </w:tcPr>
          <w:p w:rsidR="00A9279D" w:rsidRDefault="00A9279D" w:rsidP="00C61A15">
            <w:pPr>
              <w:pStyle w:val="a7"/>
              <w:spacing w:after="0" w:line="259" w:lineRule="auto"/>
              <w:ind w:left="-124" w:right="318" w:firstLine="0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  <w:lang w:val="ru-RU"/>
              </w:rPr>
              <w:t xml:space="preserve"> </w:t>
            </w:r>
          </w:p>
          <w:p w:rsidR="00A9279D" w:rsidRPr="00C61A15" w:rsidRDefault="00A9279D" w:rsidP="00C61A15">
            <w:pPr>
              <w:pStyle w:val="a7"/>
              <w:spacing w:after="0" w:line="259" w:lineRule="auto"/>
              <w:ind w:left="-124" w:right="318" w:firstLine="0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  <w:lang w:val="ru-RU"/>
              </w:rPr>
              <w:t>/п</w:t>
            </w:r>
          </w:p>
        </w:tc>
        <w:tc>
          <w:tcPr>
            <w:tcW w:w="1617" w:type="dxa"/>
            <w:vMerge w:val="restart"/>
          </w:tcPr>
          <w:p w:rsidR="00A9279D" w:rsidRPr="00C61A15" w:rsidRDefault="00A9279D" w:rsidP="00C61A15">
            <w:pPr>
              <w:pStyle w:val="a7"/>
              <w:spacing w:after="0" w:line="259" w:lineRule="auto"/>
              <w:ind w:left="0" w:right="1" w:firstLine="0"/>
              <w:jc w:val="left"/>
              <w:rPr>
                <w:b/>
                <w:sz w:val="16"/>
                <w:szCs w:val="16"/>
                <w:lang w:val="ru-RU"/>
              </w:rPr>
            </w:pPr>
            <w:r w:rsidRPr="00C61A15">
              <w:rPr>
                <w:sz w:val="16"/>
                <w:szCs w:val="16"/>
                <w:lang w:val="ru-RU"/>
              </w:rPr>
              <w:t>Полное наименование организации (фамилия, имя, отчество физического лица) ИНН, ОГРН, КПП, (ИНН физического лица-при наличии)</w:t>
            </w:r>
          </w:p>
        </w:tc>
        <w:tc>
          <w:tcPr>
            <w:tcW w:w="1359" w:type="dxa"/>
            <w:vMerge w:val="restart"/>
          </w:tcPr>
          <w:p w:rsidR="00A9279D" w:rsidRPr="000F4AA8" w:rsidRDefault="00A9279D" w:rsidP="000F4AA8">
            <w:pPr>
              <w:pStyle w:val="a7"/>
              <w:spacing w:after="0" w:line="259" w:lineRule="auto"/>
              <w:ind w:left="0" w:right="1" w:firstLine="0"/>
              <w:jc w:val="left"/>
              <w:rPr>
                <w:b/>
                <w:sz w:val="18"/>
                <w:szCs w:val="18"/>
                <w:lang w:val="ru-RU"/>
              </w:rPr>
            </w:pPr>
            <w:r w:rsidRPr="000F4AA8">
              <w:rPr>
                <w:sz w:val="16"/>
                <w:szCs w:val="16"/>
                <w:lang w:val="ru-RU"/>
              </w:rPr>
              <w:t>Сведения о платеже, по которому возникла задолженность , код классификации доходов бюджета и его полное наименование</w:t>
            </w:r>
          </w:p>
        </w:tc>
        <w:tc>
          <w:tcPr>
            <w:tcW w:w="1005" w:type="dxa"/>
            <w:vMerge w:val="restart"/>
          </w:tcPr>
          <w:p w:rsidR="00A9279D" w:rsidRPr="000F4AA8" w:rsidRDefault="00A9279D" w:rsidP="000F4AA8">
            <w:pPr>
              <w:pStyle w:val="a7"/>
              <w:spacing w:after="0" w:line="259" w:lineRule="auto"/>
              <w:ind w:left="0" w:right="1" w:firstLine="0"/>
              <w:jc w:val="left"/>
              <w:rPr>
                <w:b/>
                <w:sz w:val="16"/>
                <w:szCs w:val="16"/>
                <w:lang w:val="ru-RU"/>
              </w:rPr>
            </w:pPr>
            <w:r w:rsidRPr="000F4AA8">
              <w:rPr>
                <w:sz w:val="16"/>
                <w:szCs w:val="16"/>
                <w:lang w:val="ru-RU"/>
              </w:rPr>
              <w:t>Срок возникнове ния задолженно сти</w:t>
            </w:r>
          </w:p>
        </w:tc>
        <w:tc>
          <w:tcPr>
            <w:tcW w:w="1182" w:type="dxa"/>
            <w:vMerge w:val="restart"/>
          </w:tcPr>
          <w:p w:rsidR="00A9279D" w:rsidRPr="00F93CE3" w:rsidRDefault="00A9279D" w:rsidP="00F93CE3">
            <w:pPr>
              <w:pStyle w:val="a7"/>
              <w:spacing w:after="0" w:line="259" w:lineRule="auto"/>
              <w:ind w:left="0" w:right="1" w:firstLine="0"/>
              <w:jc w:val="left"/>
              <w:rPr>
                <w:b/>
                <w:sz w:val="16"/>
                <w:szCs w:val="16"/>
                <w:lang w:val="ru-RU"/>
              </w:rPr>
            </w:pPr>
            <w:r w:rsidRPr="00F93CE3">
              <w:rPr>
                <w:sz w:val="16"/>
                <w:szCs w:val="16"/>
              </w:rPr>
              <w:t>Всего задолженно сть</w:t>
            </w:r>
          </w:p>
        </w:tc>
        <w:tc>
          <w:tcPr>
            <w:tcW w:w="3549" w:type="dxa"/>
            <w:gridSpan w:val="3"/>
          </w:tcPr>
          <w:p w:rsidR="00A9279D" w:rsidRPr="00B32F66" w:rsidRDefault="00B32F66" w:rsidP="00B32F66">
            <w:pPr>
              <w:pStyle w:val="a7"/>
              <w:spacing w:after="0" w:line="259" w:lineRule="auto"/>
              <w:ind w:left="0" w:right="1" w:firstLine="0"/>
              <w:jc w:val="left"/>
              <w:rPr>
                <w:b/>
                <w:sz w:val="16"/>
                <w:szCs w:val="16"/>
                <w:lang w:val="ru-RU"/>
              </w:rPr>
            </w:pPr>
            <w:r w:rsidRPr="00B32F66">
              <w:rPr>
                <w:sz w:val="16"/>
                <w:szCs w:val="16"/>
              </w:rPr>
              <w:t>В том числе:</w:t>
            </w:r>
            <w:r w:rsidR="001D3FFD" w:rsidRPr="00B32F66">
              <w:rPr>
                <w:b/>
                <w:sz w:val="16"/>
                <w:szCs w:val="16"/>
                <w:lang w:val="ru-RU"/>
              </w:rPr>
              <w:t xml:space="preserve"> </w:t>
            </w:r>
          </w:p>
        </w:tc>
      </w:tr>
      <w:tr w:rsidR="00A9279D" w:rsidTr="000F4AA8">
        <w:tc>
          <w:tcPr>
            <w:tcW w:w="835" w:type="dxa"/>
            <w:vMerge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17" w:type="dxa"/>
            <w:vMerge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9" w:type="dxa"/>
            <w:vMerge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05" w:type="dxa"/>
            <w:vMerge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2" w:type="dxa"/>
            <w:vMerge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Pr="00B32F66" w:rsidRDefault="00EE12B5" w:rsidP="00EE12B5">
            <w:pPr>
              <w:pStyle w:val="a7"/>
              <w:spacing w:after="0" w:line="259" w:lineRule="auto"/>
              <w:ind w:left="0" w:right="1" w:firstLine="0"/>
              <w:jc w:val="left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Основной долг</w:t>
            </w:r>
          </w:p>
        </w:tc>
        <w:tc>
          <w:tcPr>
            <w:tcW w:w="1183" w:type="dxa"/>
          </w:tcPr>
          <w:p w:rsidR="00A9279D" w:rsidRPr="00B32F66" w:rsidRDefault="00EE12B5" w:rsidP="00EE12B5">
            <w:pPr>
              <w:pStyle w:val="a7"/>
              <w:spacing w:after="0" w:line="259" w:lineRule="auto"/>
              <w:ind w:left="0" w:right="1" w:firstLine="0"/>
              <w:jc w:val="left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пеня</w:t>
            </w:r>
          </w:p>
        </w:tc>
        <w:tc>
          <w:tcPr>
            <w:tcW w:w="1183" w:type="dxa"/>
          </w:tcPr>
          <w:p w:rsidR="00A9279D" w:rsidRPr="00B32F66" w:rsidRDefault="00EE12B5" w:rsidP="00EE12B5">
            <w:pPr>
              <w:pStyle w:val="a7"/>
              <w:spacing w:after="0" w:line="259" w:lineRule="auto"/>
              <w:ind w:left="0" w:right="1" w:firstLine="0"/>
              <w:jc w:val="left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штрафы</w:t>
            </w:r>
          </w:p>
        </w:tc>
      </w:tr>
      <w:tr w:rsidR="00E41C78" w:rsidTr="000F4AA8">
        <w:tc>
          <w:tcPr>
            <w:tcW w:w="835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17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9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05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2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E41C78" w:rsidTr="000F4AA8">
        <w:tc>
          <w:tcPr>
            <w:tcW w:w="835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17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9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05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2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E41C78" w:rsidRDefault="00E41C78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9279D" w:rsidTr="000F4AA8">
        <w:tc>
          <w:tcPr>
            <w:tcW w:w="835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17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9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05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2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9279D" w:rsidTr="000F4AA8">
        <w:tc>
          <w:tcPr>
            <w:tcW w:w="835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617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359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005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2" w:type="dxa"/>
          </w:tcPr>
          <w:p w:rsidR="00A9279D" w:rsidRPr="00F02933" w:rsidRDefault="00F02933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6"/>
                <w:szCs w:val="16"/>
                <w:lang w:val="ru-RU"/>
              </w:rPr>
            </w:pPr>
            <w:r w:rsidRPr="00F02933">
              <w:rPr>
                <w:sz w:val="16"/>
                <w:szCs w:val="16"/>
                <w:lang w:val="ru-RU"/>
              </w:rPr>
              <w:t>ИТОГО</w:t>
            </w: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83" w:type="dxa"/>
          </w:tcPr>
          <w:p w:rsidR="00A9279D" w:rsidRDefault="00A9279D" w:rsidP="00A475A5">
            <w:pPr>
              <w:pStyle w:val="a7"/>
              <w:spacing w:after="0" w:line="259" w:lineRule="auto"/>
              <w:ind w:left="0" w:right="1" w:firstLine="0"/>
              <w:jc w:val="right"/>
              <w:rPr>
                <w:sz w:val="18"/>
                <w:szCs w:val="18"/>
                <w:lang w:val="ru-RU"/>
              </w:rPr>
            </w:pPr>
          </w:p>
        </w:tc>
      </w:tr>
    </w:tbl>
    <w:p w:rsidR="00E41C78" w:rsidRPr="00A475A5" w:rsidRDefault="00E41C78" w:rsidP="00A475A5">
      <w:pPr>
        <w:pStyle w:val="a7"/>
        <w:spacing w:after="0" w:line="259" w:lineRule="auto"/>
        <w:ind w:right="1" w:firstLine="0"/>
        <w:jc w:val="right"/>
        <w:rPr>
          <w:sz w:val="18"/>
          <w:szCs w:val="18"/>
          <w:lang w:val="ru-RU"/>
        </w:rPr>
      </w:pPr>
    </w:p>
    <w:sectPr w:rsidR="00E41C78" w:rsidRPr="00A475A5" w:rsidSect="00B70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496" w:bottom="707" w:left="1133" w:header="720" w:footer="720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301" w:rsidRDefault="00567301">
      <w:pPr>
        <w:spacing w:after="0" w:line="240" w:lineRule="auto"/>
      </w:pPr>
      <w:r>
        <w:separator/>
      </w:r>
    </w:p>
  </w:endnote>
  <w:endnote w:type="continuationSeparator" w:id="0">
    <w:p w:rsidR="00567301" w:rsidRDefault="0056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0" w:line="259" w:lineRule="auto"/>
      <w:ind w:left="68" w:firstLine="0"/>
      <w:jc w:val="center"/>
    </w:pPr>
    <w:r>
      <w:t xml:space="preserve"> </w:t>
    </w:r>
  </w:p>
  <w:p w:rsidR="00EF3CAD" w:rsidRDefault="00EF3CAD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</w:t>
    </w:r>
  </w:p>
  <w:p w:rsidR="00EF3CAD" w:rsidRDefault="00EF3CAD">
    <w:pPr>
      <w:spacing w:after="0" w:line="259" w:lineRule="auto"/>
      <w:ind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0" w:line="259" w:lineRule="auto"/>
      <w:ind w:left="68" w:firstLine="0"/>
      <w:jc w:val="center"/>
    </w:pPr>
    <w:r>
      <w:t xml:space="preserve"> </w:t>
    </w:r>
  </w:p>
  <w:p w:rsidR="00EF3CAD" w:rsidRDefault="00EF3CAD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497B">
      <w:rPr>
        <w:noProof/>
      </w:rPr>
      <w:t>1</w:t>
    </w:r>
    <w:r>
      <w:rPr>
        <w:noProof/>
      </w:rPr>
      <w:fldChar w:fldCharType="end"/>
    </w:r>
    <w:r>
      <w:t xml:space="preserve"> </w:t>
    </w:r>
  </w:p>
  <w:p w:rsidR="00EF3CAD" w:rsidRDefault="00EF3CAD">
    <w:pPr>
      <w:spacing w:after="0" w:line="259" w:lineRule="auto"/>
      <w:ind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0" w:line="259" w:lineRule="auto"/>
      <w:ind w:left="68" w:firstLine="0"/>
      <w:jc w:val="center"/>
    </w:pPr>
    <w:r>
      <w:t xml:space="preserve"> </w:t>
    </w:r>
  </w:p>
  <w:p w:rsidR="00EF3CAD" w:rsidRDefault="00EF3CAD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497B">
      <w:rPr>
        <w:noProof/>
      </w:rPr>
      <w:t>0</w:t>
    </w:r>
    <w:r>
      <w:fldChar w:fldCharType="end"/>
    </w:r>
    <w:r>
      <w:t xml:space="preserve"> </w:t>
    </w:r>
  </w:p>
  <w:p w:rsidR="00EF3CAD" w:rsidRDefault="00EF3CAD">
    <w:pPr>
      <w:spacing w:after="0" w:line="259" w:lineRule="auto"/>
      <w:ind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301" w:rsidRDefault="00567301">
      <w:pPr>
        <w:spacing w:after="0" w:line="259" w:lineRule="auto"/>
        <w:ind w:firstLine="0"/>
        <w:jc w:val="left"/>
      </w:pPr>
      <w:r>
        <w:separator/>
      </w:r>
    </w:p>
  </w:footnote>
  <w:footnote w:type="continuationSeparator" w:id="0">
    <w:p w:rsidR="00567301" w:rsidRDefault="00567301">
      <w:pPr>
        <w:spacing w:after="0" w:line="259" w:lineRule="auto"/>
        <w:ind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160" w:line="259" w:lineRule="auto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16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CAD" w:rsidRDefault="00EF3CAD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1F30"/>
    <w:multiLevelType w:val="hybridMultilevel"/>
    <w:tmpl w:val="40C8C24A"/>
    <w:lvl w:ilvl="0" w:tplc="18D4F0DA">
      <w:start w:val="14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2293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FC62C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708A0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A67B7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D8F4E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DEB59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EEBD3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268BB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352320"/>
    <w:multiLevelType w:val="hybridMultilevel"/>
    <w:tmpl w:val="440C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7D95"/>
    <w:multiLevelType w:val="multilevel"/>
    <w:tmpl w:val="0128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B79AB"/>
    <w:multiLevelType w:val="multilevel"/>
    <w:tmpl w:val="E0AEFBA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0F3540B"/>
    <w:multiLevelType w:val="hybridMultilevel"/>
    <w:tmpl w:val="FF10B616"/>
    <w:lvl w:ilvl="0" w:tplc="22E647F2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606A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B6929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043EA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3E0E5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0153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E605C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38EDE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CE8E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1E7CB7"/>
    <w:multiLevelType w:val="hybridMultilevel"/>
    <w:tmpl w:val="9690B0A4"/>
    <w:lvl w:ilvl="0" w:tplc="05863AB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ACE69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E854C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C42A8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24D2C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342CE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686DA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C8F39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48208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2B45F78"/>
    <w:multiLevelType w:val="hybridMultilevel"/>
    <w:tmpl w:val="021083A4"/>
    <w:lvl w:ilvl="0" w:tplc="AA2C0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814F12"/>
    <w:multiLevelType w:val="hybridMultilevel"/>
    <w:tmpl w:val="7D405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6E086B"/>
    <w:multiLevelType w:val="hybridMultilevel"/>
    <w:tmpl w:val="266EB232"/>
    <w:lvl w:ilvl="0" w:tplc="B88A122A">
      <w:start w:val="6"/>
      <w:numFmt w:val="decimal"/>
      <w:lvlText w:val="%1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F703F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61D460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ED00D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2C529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21725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DB2822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4CFE10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9F4CB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>
    <w:nsid w:val="3D64780F"/>
    <w:multiLevelType w:val="hybridMultilevel"/>
    <w:tmpl w:val="4D0063BA"/>
    <w:lvl w:ilvl="0" w:tplc="74925F48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4E2B5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7A6E7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D4164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CC06B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40EC0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50E930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7E422A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6AA9E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DA4768E"/>
    <w:multiLevelType w:val="hybridMultilevel"/>
    <w:tmpl w:val="7D8A86F6"/>
    <w:lvl w:ilvl="0" w:tplc="33941246">
      <w:start w:val="1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0548D"/>
    <w:multiLevelType w:val="hybridMultilevel"/>
    <w:tmpl w:val="FA40F19C"/>
    <w:lvl w:ilvl="0" w:tplc="9D28A754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8E887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DC304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2A579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9E1C5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F8445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0C226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EC78F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FAF66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3D042F4"/>
    <w:multiLevelType w:val="multilevel"/>
    <w:tmpl w:val="9F5C3092"/>
    <w:lvl w:ilvl="0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75C6735"/>
    <w:multiLevelType w:val="hybridMultilevel"/>
    <w:tmpl w:val="56DE06B8"/>
    <w:lvl w:ilvl="0" w:tplc="0FFC9BEC">
      <w:start w:val="1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1E423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9C0E0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E838C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1EA3E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F6C42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5AEDD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4A934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66882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BF3754C"/>
    <w:multiLevelType w:val="hybridMultilevel"/>
    <w:tmpl w:val="8CECA776"/>
    <w:lvl w:ilvl="0" w:tplc="EBC46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F6634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5A09A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C2CE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46CD6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3CFB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4E05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A0287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C2125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2B356FE"/>
    <w:multiLevelType w:val="multilevel"/>
    <w:tmpl w:val="2512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E574BB"/>
    <w:multiLevelType w:val="hybridMultilevel"/>
    <w:tmpl w:val="D0A0487E"/>
    <w:lvl w:ilvl="0" w:tplc="7B0C2256">
      <w:start w:val="3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D4298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4294E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46DA1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C8316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24E09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04840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0E3788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6677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6997F7D"/>
    <w:multiLevelType w:val="hybridMultilevel"/>
    <w:tmpl w:val="851AACCC"/>
    <w:lvl w:ilvl="0" w:tplc="BC9AFB3C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48615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4059B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902B0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7A214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90368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7EF14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2CE69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DA231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83A0017"/>
    <w:multiLevelType w:val="hybridMultilevel"/>
    <w:tmpl w:val="528C3E64"/>
    <w:lvl w:ilvl="0" w:tplc="DC821362">
      <w:start w:val="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7E6DBE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149A36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4E702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CE183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0CA940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F41C1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88E478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F44702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A7868B1"/>
    <w:multiLevelType w:val="hybridMultilevel"/>
    <w:tmpl w:val="38080580"/>
    <w:lvl w:ilvl="0" w:tplc="6872638A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4AE9F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EEE8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E08DB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E0D31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C0EBF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54DBB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A6059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F48E4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FFA1484"/>
    <w:multiLevelType w:val="hybridMultilevel"/>
    <w:tmpl w:val="86D88EE6"/>
    <w:lvl w:ilvl="0" w:tplc="7F7A0E32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C8DD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EA0E2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A429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C0BA6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EBD3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081E9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ECE0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F6951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1F10D22"/>
    <w:multiLevelType w:val="hybridMultilevel"/>
    <w:tmpl w:val="E25CA72E"/>
    <w:lvl w:ilvl="0" w:tplc="041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2">
    <w:nsid w:val="7B5544D2"/>
    <w:multiLevelType w:val="hybridMultilevel"/>
    <w:tmpl w:val="DCC02FBE"/>
    <w:lvl w:ilvl="0" w:tplc="DED899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A2343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06DF7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4C79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2AD97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82D84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C0E28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7C820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2877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CEC409A"/>
    <w:multiLevelType w:val="hybridMultilevel"/>
    <w:tmpl w:val="20DAC99E"/>
    <w:lvl w:ilvl="0" w:tplc="55481A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96BE3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7213B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884E4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C049D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023BA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22953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605D1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A90E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FF52EB6"/>
    <w:multiLevelType w:val="hybridMultilevel"/>
    <w:tmpl w:val="86D88EE6"/>
    <w:lvl w:ilvl="0" w:tplc="7F7A0E32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C8DD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EA0E2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A429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C0BA6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EBD3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081E9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ECE0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F6951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2"/>
  </w:num>
  <w:num w:numId="2">
    <w:abstractNumId w:val="23"/>
  </w:num>
  <w:num w:numId="3">
    <w:abstractNumId w:val="19"/>
  </w:num>
  <w:num w:numId="4">
    <w:abstractNumId w:val="20"/>
  </w:num>
  <w:num w:numId="5">
    <w:abstractNumId w:val="11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4"/>
  </w:num>
  <w:num w:numId="11">
    <w:abstractNumId w:val="5"/>
  </w:num>
  <w:num w:numId="12">
    <w:abstractNumId w:val="13"/>
  </w:num>
  <w:num w:numId="13">
    <w:abstractNumId w:val="12"/>
  </w:num>
  <w:num w:numId="14">
    <w:abstractNumId w:val="18"/>
  </w:num>
  <w:num w:numId="15">
    <w:abstractNumId w:val="9"/>
  </w:num>
  <w:num w:numId="16">
    <w:abstractNumId w:val="16"/>
  </w:num>
  <w:num w:numId="17">
    <w:abstractNumId w:val="10"/>
  </w:num>
  <w:num w:numId="18">
    <w:abstractNumId w:val="24"/>
  </w:num>
  <w:num w:numId="19">
    <w:abstractNumId w:val="21"/>
  </w:num>
  <w:num w:numId="20">
    <w:abstractNumId w:val="7"/>
  </w:num>
  <w:num w:numId="21">
    <w:abstractNumId w:val="1"/>
  </w:num>
  <w:num w:numId="22">
    <w:abstractNumId w:val="2"/>
  </w:num>
  <w:num w:numId="23">
    <w:abstractNumId w:val="15"/>
  </w:num>
  <w:num w:numId="24">
    <w:abstractNumId w:val="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EC"/>
    <w:rsid w:val="00005D5F"/>
    <w:rsid w:val="00026150"/>
    <w:rsid w:val="000263A2"/>
    <w:rsid w:val="00061944"/>
    <w:rsid w:val="000810EF"/>
    <w:rsid w:val="0008415A"/>
    <w:rsid w:val="000A1411"/>
    <w:rsid w:val="000D0FD9"/>
    <w:rsid w:val="000F4AA8"/>
    <w:rsid w:val="00120DE2"/>
    <w:rsid w:val="00167623"/>
    <w:rsid w:val="00185D78"/>
    <w:rsid w:val="001868BA"/>
    <w:rsid w:val="00187762"/>
    <w:rsid w:val="001D3FFD"/>
    <w:rsid w:val="001E2D11"/>
    <w:rsid w:val="002065C5"/>
    <w:rsid w:val="002122C3"/>
    <w:rsid w:val="00213007"/>
    <w:rsid w:val="002140D9"/>
    <w:rsid w:val="00221444"/>
    <w:rsid w:val="00243290"/>
    <w:rsid w:val="0025717B"/>
    <w:rsid w:val="0028590A"/>
    <w:rsid w:val="0030655E"/>
    <w:rsid w:val="00313E0D"/>
    <w:rsid w:val="0033280A"/>
    <w:rsid w:val="003768F2"/>
    <w:rsid w:val="003A5A2F"/>
    <w:rsid w:val="003B1771"/>
    <w:rsid w:val="003B3B7F"/>
    <w:rsid w:val="003B6A27"/>
    <w:rsid w:val="003C1092"/>
    <w:rsid w:val="003C57DB"/>
    <w:rsid w:val="003C584A"/>
    <w:rsid w:val="003C7821"/>
    <w:rsid w:val="00404E89"/>
    <w:rsid w:val="00420D6B"/>
    <w:rsid w:val="00427495"/>
    <w:rsid w:val="00431D3D"/>
    <w:rsid w:val="00435570"/>
    <w:rsid w:val="00446E8D"/>
    <w:rsid w:val="004758DF"/>
    <w:rsid w:val="00483FC5"/>
    <w:rsid w:val="004A2A67"/>
    <w:rsid w:val="004A2DB7"/>
    <w:rsid w:val="004A3ACF"/>
    <w:rsid w:val="00501BC8"/>
    <w:rsid w:val="00506A6E"/>
    <w:rsid w:val="005205C7"/>
    <w:rsid w:val="00520C3A"/>
    <w:rsid w:val="00527836"/>
    <w:rsid w:val="00527F44"/>
    <w:rsid w:val="005371AE"/>
    <w:rsid w:val="00553F95"/>
    <w:rsid w:val="00557C86"/>
    <w:rsid w:val="00567301"/>
    <w:rsid w:val="00576BC1"/>
    <w:rsid w:val="005C0BA3"/>
    <w:rsid w:val="005C2DDB"/>
    <w:rsid w:val="005D4AC4"/>
    <w:rsid w:val="005E1ED8"/>
    <w:rsid w:val="00603652"/>
    <w:rsid w:val="00622C15"/>
    <w:rsid w:val="00654E36"/>
    <w:rsid w:val="006722E7"/>
    <w:rsid w:val="0067245A"/>
    <w:rsid w:val="00684141"/>
    <w:rsid w:val="006977F2"/>
    <w:rsid w:val="006B0320"/>
    <w:rsid w:val="006D218B"/>
    <w:rsid w:val="0074307E"/>
    <w:rsid w:val="0074744C"/>
    <w:rsid w:val="00774F9A"/>
    <w:rsid w:val="00787653"/>
    <w:rsid w:val="007B5A26"/>
    <w:rsid w:val="007D1EF9"/>
    <w:rsid w:val="007D1FDA"/>
    <w:rsid w:val="007E2910"/>
    <w:rsid w:val="007E62E6"/>
    <w:rsid w:val="008158AA"/>
    <w:rsid w:val="00817BA7"/>
    <w:rsid w:val="00836C67"/>
    <w:rsid w:val="008660B1"/>
    <w:rsid w:val="00877330"/>
    <w:rsid w:val="0089474D"/>
    <w:rsid w:val="008A0395"/>
    <w:rsid w:val="008B5F0C"/>
    <w:rsid w:val="008B7FE0"/>
    <w:rsid w:val="00911907"/>
    <w:rsid w:val="00922139"/>
    <w:rsid w:val="00931BC2"/>
    <w:rsid w:val="00954DEC"/>
    <w:rsid w:val="00960A07"/>
    <w:rsid w:val="00972C4C"/>
    <w:rsid w:val="00975365"/>
    <w:rsid w:val="009E5E69"/>
    <w:rsid w:val="00A17FB2"/>
    <w:rsid w:val="00A32C58"/>
    <w:rsid w:val="00A43DDD"/>
    <w:rsid w:val="00A45E43"/>
    <w:rsid w:val="00A475A5"/>
    <w:rsid w:val="00A73B1B"/>
    <w:rsid w:val="00A77EC7"/>
    <w:rsid w:val="00A85E93"/>
    <w:rsid w:val="00A9279D"/>
    <w:rsid w:val="00AA3E0F"/>
    <w:rsid w:val="00B134A6"/>
    <w:rsid w:val="00B1497B"/>
    <w:rsid w:val="00B2377B"/>
    <w:rsid w:val="00B32F66"/>
    <w:rsid w:val="00B56FF6"/>
    <w:rsid w:val="00B65C7D"/>
    <w:rsid w:val="00B66161"/>
    <w:rsid w:val="00B7063C"/>
    <w:rsid w:val="00B75CAE"/>
    <w:rsid w:val="00B91661"/>
    <w:rsid w:val="00BB332A"/>
    <w:rsid w:val="00BF3982"/>
    <w:rsid w:val="00C05BFF"/>
    <w:rsid w:val="00C14034"/>
    <w:rsid w:val="00C40F5D"/>
    <w:rsid w:val="00C51B1C"/>
    <w:rsid w:val="00C61A15"/>
    <w:rsid w:val="00C7080A"/>
    <w:rsid w:val="00C900E5"/>
    <w:rsid w:val="00C92514"/>
    <w:rsid w:val="00CA1B21"/>
    <w:rsid w:val="00CA785A"/>
    <w:rsid w:val="00CE0857"/>
    <w:rsid w:val="00CF4AD7"/>
    <w:rsid w:val="00D10C86"/>
    <w:rsid w:val="00D632D5"/>
    <w:rsid w:val="00D76151"/>
    <w:rsid w:val="00D867DC"/>
    <w:rsid w:val="00D92162"/>
    <w:rsid w:val="00D959B6"/>
    <w:rsid w:val="00DA1987"/>
    <w:rsid w:val="00DA5E26"/>
    <w:rsid w:val="00DA6CDC"/>
    <w:rsid w:val="00DC7C38"/>
    <w:rsid w:val="00DE604E"/>
    <w:rsid w:val="00E075A1"/>
    <w:rsid w:val="00E41C78"/>
    <w:rsid w:val="00E46483"/>
    <w:rsid w:val="00E54276"/>
    <w:rsid w:val="00E76AFD"/>
    <w:rsid w:val="00E80546"/>
    <w:rsid w:val="00E8358F"/>
    <w:rsid w:val="00E936DD"/>
    <w:rsid w:val="00EB322C"/>
    <w:rsid w:val="00EE12B5"/>
    <w:rsid w:val="00EF079E"/>
    <w:rsid w:val="00EF1F89"/>
    <w:rsid w:val="00EF3CAD"/>
    <w:rsid w:val="00F02933"/>
    <w:rsid w:val="00F36C9E"/>
    <w:rsid w:val="00F57C88"/>
    <w:rsid w:val="00F938B2"/>
    <w:rsid w:val="00F93CE3"/>
    <w:rsid w:val="00FB7300"/>
    <w:rsid w:val="00F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46FF32-9ECA-4950-BE7C-9508E90A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79E"/>
    <w:pPr>
      <w:spacing w:after="151" w:line="254" w:lineRule="auto"/>
      <w:ind w:firstLine="556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EF079E"/>
    <w:pPr>
      <w:keepNext/>
      <w:keepLines/>
      <w:spacing w:line="259" w:lineRule="auto"/>
      <w:outlineLvl w:val="0"/>
    </w:pPr>
    <w:rPr>
      <w:rFonts w:eastAsia="Calibri"/>
      <w:color w:val="2F5496"/>
      <w:sz w:val="32"/>
    </w:rPr>
  </w:style>
  <w:style w:type="paragraph" w:styleId="2">
    <w:name w:val="heading 2"/>
    <w:next w:val="a"/>
    <w:link w:val="20"/>
    <w:unhideWhenUsed/>
    <w:qFormat/>
    <w:rsid w:val="00EF079E"/>
    <w:pPr>
      <w:keepNext/>
      <w:keepLines/>
      <w:spacing w:after="1" w:line="270" w:lineRule="auto"/>
      <w:ind w:left="236" w:hanging="10"/>
      <w:jc w:val="center"/>
      <w:outlineLvl w:val="1"/>
    </w:pPr>
    <w:rPr>
      <w:rFonts w:ascii="Times New Roman" w:hAnsi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079E"/>
    <w:rPr>
      <w:rFonts w:eastAsia="Calibri"/>
      <w:color w:val="2F5496"/>
      <w:sz w:val="32"/>
      <w:lang w:bidi="ar-SA"/>
    </w:rPr>
  </w:style>
  <w:style w:type="paragraph" w:customStyle="1" w:styleId="footnotedescription">
    <w:name w:val="footnote description"/>
    <w:next w:val="a"/>
    <w:link w:val="footnotedescriptionChar"/>
    <w:hidden/>
    <w:rsid w:val="00EF079E"/>
    <w:pPr>
      <w:spacing w:after="4" w:line="259" w:lineRule="auto"/>
    </w:pPr>
    <w:rPr>
      <w:rFonts w:ascii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EF079E"/>
    <w:rPr>
      <w:rFonts w:ascii="Times New Roman" w:hAnsi="Times New Roman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EF079E"/>
    <w:rPr>
      <w:rFonts w:ascii="Times New Roman" w:hAnsi="Times New Roman"/>
      <w:b/>
      <w:color w:val="000000"/>
      <w:sz w:val="28"/>
      <w:lang w:bidi="ar-SA"/>
    </w:rPr>
  </w:style>
  <w:style w:type="character" w:customStyle="1" w:styleId="footnotemark">
    <w:name w:val="footnote mark"/>
    <w:hidden/>
    <w:rsid w:val="00EF079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F079E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qFormat/>
    <w:rsid w:val="006D21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18B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B7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7FE0"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BB332A"/>
    <w:pPr>
      <w:ind w:left="720"/>
      <w:contextualSpacing/>
    </w:pPr>
  </w:style>
  <w:style w:type="paragraph" w:customStyle="1" w:styleId="a8">
    <w:name w:val="Основной текст пользователя"/>
    <w:basedOn w:val="a"/>
    <w:link w:val="a9"/>
    <w:autoRedefine/>
    <w:qFormat/>
    <w:rsid w:val="00787653"/>
    <w:pPr>
      <w:spacing w:after="200" w:line="276" w:lineRule="auto"/>
      <w:ind w:right="354" w:firstLine="567"/>
    </w:pPr>
    <w:rPr>
      <w:rFonts w:eastAsia="Calibri"/>
      <w:color w:val="auto"/>
      <w:szCs w:val="28"/>
      <w:lang w:val="ru-RU"/>
    </w:rPr>
  </w:style>
  <w:style w:type="character" w:customStyle="1" w:styleId="a9">
    <w:name w:val="Основной текст пользователя Знак"/>
    <w:basedOn w:val="a0"/>
    <w:link w:val="a8"/>
    <w:rsid w:val="00787653"/>
    <w:rPr>
      <w:rFonts w:ascii="Times New Roman" w:eastAsia="Calibri" w:hAnsi="Times New Roman"/>
      <w:sz w:val="28"/>
      <w:szCs w:val="28"/>
      <w:lang w:eastAsia="en-US"/>
    </w:rPr>
  </w:style>
  <w:style w:type="paragraph" w:customStyle="1" w:styleId="aa">
    <w:name w:val="Текст таблицы шапка лево"/>
    <w:basedOn w:val="a8"/>
    <w:autoRedefine/>
    <w:qFormat/>
    <w:rsid w:val="00DA1987"/>
    <w:pPr>
      <w:ind w:right="0" w:firstLine="0"/>
    </w:pPr>
    <w:rPr>
      <w:b/>
      <w:i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05D5F"/>
    <w:pPr>
      <w:tabs>
        <w:tab w:val="center" w:pos="4320"/>
        <w:tab w:val="right" w:pos="8640"/>
      </w:tabs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lang w:val="ru-RU"/>
    </w:rPr>
  </w:style>
  <w:style w:type="character" w:customStyle="1" w:styleId="ac">
    <w:name w:val="Нижний колонтитул Знак"/>
    <w:basedOn w:val="a0"/>
    <w:link w:val="ab"/>
    <w:uiPriority w:val="99"/>
    <w:rsid w:val="00005D5F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ad">
    <w:name w:val="Таблица текст"/>
    <w:basedOn w:val="a"/>
    <w:autoRedefine/>
    <w:uiPriority w:val="99"/>
    <w:rsid w:val="00527F44"/>
    <w:pPr>
      <w:spacing w:after="200" w:line="276" w:lineRule="auto"/>
      <w:ind w:firstLine="0"/>
    </w:pPr>
    <w:rPr>
      <w:rFonts w:eastAsia="Calibri"/>
      <w:color w:val="auto"/>
      <w:szCs w:val="28"/>
      <w:lang w:val="ru-RU"/>
    </w:rPr>
  </w:style>
  <w:style w:type="paragraph" w:styleId="ae">
    <w:name w:val="Normal (Web)"/>
    <w:basedOn w:val="a"/>
    <w:uiPriority w:val="99"/>
    <w:semiHidden/>
    <w:unhideWhenUsed/>
    <w:rsid w:val="003B1771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3B1771"/>
    <w:rPr>
      <w:b/>
      <w:bCs/>
    </w:rPr>
  </w:style>
  <w:style w:type="table" w:styleId="af0">
    <w:name w:val="Table Grid"/>
    <w:basedOn w:val="a1"/>
    <w:uiPriority w:val="39"/>
    <w:rsid w:val="00E41C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79400-A970-497F-B786-6AC402A4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2519</Words>
  <Characters>14359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vt:lpstr>
      <vt:lpstr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vt:lpstr>
    </vt:vector>
  </TitlesOfParts>
  <Company>Organization</Company>
  <LinksUpToDate>false</LinksUpToDate>
  <CharactersWithSpaces>16845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dc:title>
  <dc:subject>Утверждена постановлением Главы администрации Виллозского городского поселения от _________ №__</dc:subject>
  <dc:creator>гп. Виллози</dc:creator>
  <cp:lastModifiedBy>user</cp:lastModifiedBy>
  <cp:revision>2</cp:revision>
  <cp:lastPrinted>2022-10-31T12:10:00Z</cp:lastPrinted>
  <dcterms:created xsi:type="dcterms:W3CDTF">2025-01-28T12:37:00Z</dcterms:created>
  <dcterms:modified xsi:type="dcterms:W3CDTF">2025-01-28T12:37:00Z</dcterms:modified>
</cp:coreProperties>
</file>